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19E1" w14:textId="77777777" w:rsidR="00980B29" w:rsidRDefault="00980B29" w:rsidP="007942F4">
      <w:pPr>
        <w:suppressAutoHyphens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5612C13B" w14:textId="4B9AA1AC" w:rsidR="007942F4" w:rsidRPr="007942F4" w:rsidRDefault="007942F4" w:rsidP="007942F4">
      <w:pPr>
        <w:suppressAutoHyphens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Zasady określające przyznanie bonu szkoleniowego dla osoby bezrobotnej</w:t>
      </w:r>
    </w:p>
    <w:p w14:paraId="288BCA4E" w14:textId="35BA6AA9" w:rsidR="007942F4" w:rsidRPr="007942F4" w:rsidRDefault="007942F4" w:rsidP="007942F4">
      <w:pPr>
        <w:suppressAutoHyphens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do 30 roku życia przez Powiatowy Urząd Pracy w Radomsku</w:t>
      </w:r>
      <w:r w:rsidR="00980B29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w 2024 roku</w:t>
      </w:r>
    </w:p>
    <w:p w14:paraId="15DCCBF5" w14:textId="77777777" w:rsidR="007942F4" w:rsidRPr="007942F4" w:rsidRDefault="007942F4" w:rsidP="007942F4">
      <w:pPr>
        <w:suppressAutoHyphens/>
        <w:spacing w:after="0" w:line="360" w:lineRule="auto"/>
        <w:ind w:left="10" w:right="6" w:hanging="10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528943A1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1</w:t>
      </w:r>
    </w:p>
    <w:p w14:paraId="76F45838" w14:textId="77777777" w:rsidR="007942F4" w:rsidRPr="007942F4" w:rsidRDefault="007942F4" w:rsidP="007942F4">
      <w:pPr>
        <w:suppressAutoHyphens/>
        <w:spacing w:after="0" w:line="360" w:lineRule="auto"/>
        <w:ind w:left="10" w:right="6" w:hanging="10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Podstawa prawna:</w:t>
      </w:r>
    </w:p>
    <w:p w14:paraId="16E9494B" w14:textId="3692F678" w:rsidR="007942F4" w:rsidRPr="007942F4" w:rsidRDefault="007942F4" w:rsidP="007942F4">
      <w:pPr>
        <w:keepNext/>
        <w:keepLines/>
        <w:numPr>
          <w:ilvl w:val="0"/>
          <w:numId w:val="36"/>
        </w:numPr>
        <w:suppressAutoHyphens/>
        <w:spacing w:after="0" w:line="360" w:lineRule="auto"/>
        <w:ind w:right="6"/>
        <w:outlineLvl w:val="1"/>
        <w:rPr>
          <w:rFonts w:ascii="Arial" w:hAnsi="Arial" w:cs="Arial"/>
          <w:sz w:val="24"/>
          <w:szCs w:val="24"/>
        </w:rPr>
      </w:pPr>
      <w:r w:rsidRPr="007942F4">
        <w:rPr>
          <w:rFonts w:ascii="Arial" w:hAnsi="Arial" w:cs="Arial"/>
          <w:bCs/>
          <w:color w:val="000000"/>
          <w:sz w:val="24"/>
          <w:szCs w:val="24"/>
        </w:rPr>
        <w:t xml:space="preserve">Art. </w:t>
      </w:r>
      <w:r w:rsidRPr="007942F4">
        <w:rPr>
          <w:rFonts w:ascii="Arial" w:hAnsi="Arial" w:cs="Arial"/>
          <w:bCs/>
          <w:sz w:val="24"/>
          <w:szCs w:val="24"/>
        </w:rPr>
        <w:t>66k</w:t>
      </w:r>
      <w:r w:rsidRPr="00794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42F4">
        <w:rPr>
          <w:rFonts w:ascii="Arial" w:hAnsi="Arial" w:cs="Arial"/>
          <w:sz w:val="24"/>
          <w:szCs w:val="24"/>
        </w:rPr>
        <w:t>ustawy z dnia 20 kwietnia 2004 r. o promocji zatrudnienia i instytucjach rynku pracy (: Dz. U. z 202</w:t>
      </w:r>
      <w:r>
        <w:rPr>
          <w:rFonts w:ascii="Arial" w:hAnsi="Arial" w:cs="Arial"/>
          <w:sz w:val="24"/>
          <w:szCs w:val="24"/>
        </w:rPr>
        <w:t>3</w:t>
      </w:r>
      <w:r w:rsidRPr="007942F4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735</w:t>
      </w:r>
      <w:r w:rsidRPr="007942F4">
        <w:rPr>
          <w:rFonts w:ascii="Arial" w:hAnsi="Arial" w:cs="Arial"/>
          <w:sz w:val="24"/>
          <w:szCs w:val="24"/>
        </w:rPr>
        <w:t xml:space="preserve"> z późn.zm.),</w:t>
      </w:r>
    </w:p>
    <w:p w14:paraId="0EAD79EC" w14:textId="77777777" w:rsidR="007942F4" w:rsidRPr="007942F4" w:rsidRDefault="007942F4" w:rsidP="007942F4">
      <w:pPr>
        <w:numPr>
          <w:ilvl w:val="0"/>
          <w:numId w:val="36"/>
        </w:numPr>
        <w:suppressAutoHyphens/>
        <w:spacing w:after="0" w:line="360" w:lineRule="auto"/>
        <w:ind w:right="-108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Rozporządzenie Ministra Pracy i Polityki Społecznej z dnia 14 maja 2014 r. w sprawie szczegółowych warunków realizacji oraz trybu i sposobów prowadzenia usług rynku pracy ( Dz. U. z 2014 r., poz. 667).</w:t>
      </w:r>
    </w:p>
    <w:p w14:paraId="302B04A3" w14:textId="77777777" w:rsidR="007942F4" w:rsidRPr="007942F4" w:rsidRDefault="007942F4" w:rsidP="007942F4">
      <w:pPr>
        <w:suppressAutoHyphens/>
        <w:spacing w:after="0" w:line="360" w:lineRule="auto"/>
        <w:ind w:left="720" w:right="-108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D5DBA00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2</w:t>
      </w:r>
    </w:p>
    <w:p w14:paraId="0FB59B92" w14:textId="77777777" w:rsidR="007942F4" w:rsidRPr="007942F4" w:rsidRDefault="007942F4" w:rsidP="007942F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Bon szkoleniowy stanowi gwarancję skierowania bezrobotnego na wskazane przez niego szkolenie oraz opłacenia kosztów, które zostaną poniesione w związku z podjęciem szkolenia.</w:t>
      </w:r>
    </w:p>
    <w:p w14:paraId="451DF666" w14:textId="77777777" w:rsidR="007942F4" w:rsidRPr="007942F4" w:rsidRDefault="007942F4" w:rsidP="007942F4">
      <w:pPr>
        <w:numPr>
          <w:ilvl w:val="0"/>
          <w:numId w:val="29"/>
        </w:numPr>
        <w:suppressAutoHyphens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Bon szkoleniowy może otrzymać osoba zarejestrowana w Powiatowym Urzędzie Pracy w Radomsku, jako:</w:t>
      </w:r>
    </w:p>
    <w:p w14:paraId="29827009" w14:textId="77777777" w:rsidR="007942F4" w:rsidRPr="007942F4" w:rsidRDefault="007942F4" w:rsidP="007942F4">
      <w:pPr>
        <w:numPr>
          <w:ilvl w:val="0"/>
          <w:numId w:val="37"/>
        </w:numPr>
        <w:suppressAutoHyphens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bezrobotna lub</w:t>
      </w:r>
    </w:p>
    <w:p w14:paraId="0C10DFF7" w14:textId="77777777" w:rsidR="007942F4" w:rsidRPr="007942F4" w:rsidRDefault="007942F4" w:rsidP="007942F4">
      <w:pPr>
        <w:numPr>
          <w:ilvl w:val="0"/>
          <w:numId w:val="37"/>
        </w:numPr>
        <w:suppressAutoHyphens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poszukująca pracy, która jest opiekunem osoby niepełnosprawnej niepozostającym w zatrudnieniu lub niewykonującym innej pracy zarobkowej, z wyłączeniem opiekunów osoby niepełnosprawnej pobierających świadczenie pielęgnacyjne lub specjalny zasiłek opiekuńczy na podstawie przepisów o świadczeniach rodzinnych, lub zasiłek dla opiekuna na podstawie przepisów o ustaleniu i wypłacie zasiłków dla opiekunów.</w:t>
      </w:r>
    </w:p>
    <w:p w14:paraId="7E6CC046" w14:textId="1B535903" w:rsidR="007942F4" w:rsidRPr="007942F4" w:rsidRDefault="007942F4" w:rsidP="007942F4">
      <w:pPr>
        <w:suppressAutoHyphens/>
        <w:spacing w:after="0" w:line="360" w:lineRule="auto"/>
        <w:ind w:left="644"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Opiekun osoby niepełnosprawnej, o którym mowa w art. 2 pkt 16b ustawy z dnia 20.04.2004 r. o promocji zatrudnienia i instytucjach rynku pracy oznacza członków rodziny, w rozumieniu art. 3 ustawy z dnia 4 listopada 2016 r. o wsparciu kobiet w ciąży i rodzin „Za życiem” (tekst jednolity: Dz.U. z 202</w:t>
      </w:r>
      <w:r w:rsidR="00EA6FE8">
        <w:rPr>
          <w:rFonts w:ascii="Arial" w:hAnsi="Arial" w:cs="Arial"/>
          <w:color w:val="000000"/>
          <w:sz w:val="24"/>
          <w:szCs w:val="24"/>
          <w:lang w:eastAsia="zh-CN"/>
        </w:rPr>
        <w:t>3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r. poz. </w:t>
      </w:r>
      <w:r w:rsidR="00EA6FE8">
        <w:rPr>
          <w:rFonts w:ascii="Arial" w:hAnsi="Arial" w:cs="Arial"/>
          <w:color w:val="000000"/>
          <w:sz w:val="24"/>
          <w:szCs w:val="24"/>
          <w:lang w:eastAsia="zh-CN"/>
        </w:rPr>
        <w:t>1923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), opiekujących się dzieckiem z orzeczeniem o niepełnosprawności łącznie ze wskazaniami: konieczności stałej lub długotrwałej opieki lub pomocy innej osoby w związku ze znacznie ograniczoną możliwością samodzielnej 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egzystencji oraz konieczności stałego współudziału na co dzień opiekuna dziecka w procesie jego leczenia, rehabilitacji i edukacji lub osobą niepełnosprawną ze znacznym stopniem niepełnosprawności.</w:t>
      </w:r>
    </w:p>
    <w:p w14:paraId="2D192A74" w14:textId="77777777" w:rsidR="007942F4" w:rsidRPr="007942F4" w:rsidRDefault="007942F4" w:rsidP="007942F4">
      <w:pPr>
        <w:numPr>
          <w:ilvl w:val="0"/>
          <w:numId w:val="29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 bon szkoleniowy może ubiegać się osoba uprawniona, która:</w:t>
      </w:r>
    </w:p>
    <w:p w14:paraId="397E62B5" w14:textId="77777777" w:rsidR="007942F4" w:rsidRPr="007942F4" w:rsidRDefault="007942F4" w:rsidP="007942F4">
      <w:pPr>
        <w:numPr>
          <w:ilvl w:val="1"/>
          <w:numId w:val="29"/>
        </w:numPr>
        <w:suppressAutoHyphens/>
        <w:spacing w:after="0" w:line="360" w:lineRule="auto"/>
        <w:ind w:right="567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nie ukończyła 30 roku życia,</w:t>
      </w:r>
    </w:p>
    <w:p w14:paraId="409D86EE" w14:textId="77777777" w:rsidR="007942F4" w:rsidRPr="007942F4" w:rsidRDefault="007942F4" w:rsidP="007942F4">
      <w:pPr>
        <w:numPr>
          <w:ilvl w:val="1"/>
          <w:numId w:val="29"/>
        </w:numPr>
        <w:suppressAutoHyphens/>
        <w:spacing w:after="0" w:line="360" w:lineRule="auto"/>
        <w:ind w:right="567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złożyła wniosek o przyznanie bonu szkoleniowego,</w:t>
      </w:r>
    </w:p>
    <w:p w14:paraId="764E35BE" w14:textId="77777777" w:rsidR="007942F4" w:rsidRPr="007942F4" w:rsidRDefault="007942F4" w:rsidP="007942F4">
      <w:pPr>
        <w:numPr>
          <w:ilvl w:val="1"/>
          <w:numId w:val="29"/>
        </w:numPr>
        <w:suppressAutoHyphens/>
        <w:spacing w:after="0" w:line="360" w:lineRule="auto"/>
        <w:ind w:right="567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uprawdopodobniła podjęcie zatrudnienia, innej pracy zarobkowej lub działalności gospodarczej po zakończeniu szkolenia,</w:t>
      </w:r>
    </w:p>
    <w:p w14:paraId="3170BFB2" w14:textId="77777777" w:rsidR="007942F4" w:rsidRPr="007942F4" w:rsidRDefault="007942F4" w:rsidP="007942F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Przyznanie i realizacja bonu szkoleniowego następuje na podstawie realizowanego przez bezrobotnego indywidualnego planu działania.</w:t>
      </w:r>
    </w:p>
    <w:p w14:paraId="4D76EB4D" w14:textId="77777777" w:rsidR="007942F4" w:rsidRPr="007942F4" w:rsidRDefault="007942F4" w:rsidP="007942F4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62DC86E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left="360" w:right="6" w:hanging="10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3</w:t>
      </w:r>
    </w:p>
    <w:p w14:paraId="056F0D8A" w14:textId="77777777" w:rsidR="007942F4" w:rsidRPr="007942F4" w:rsidRDefault="007942F4" w:rsidP="007942F4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Osoba bezrobotna, zainteresowana przyznaniem bonu szkoleniowego, zgłasza ten fakt swojemu doradcy klienta oraz składa odpowiedni wniosek, na druku stanowiącym </w:t>
      </w:r>
      <w:r w:rsidRPr="007942F4">
        <w:rPr>
          <w:rFonts w:ascii="Arial" w:hAnsi="Arial" w:cs="Arial"/>
          <w:iCs/>
          <w:color w:val="000000"/>
          <w:sz w:val="24"/>
          <w:szCs w:val="24"/>
          <w:lang w:eastAsia="zh-CN"/>
        </w:rPr>
        <w:t>załącznik nr 1</w:t>
      </w:r>
      <w:r w:rsidRPr="007942F4">
        <w:rPr>
          <w:rFonts w:ascii="Arial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do niniejszych zasad.</w:t>
      </w:r>
    </w:p>
    <w:p w14:paraId="106717FD" w14:textId="77777777" w:rsidR="007942F4" w:rsidRPr="007942F4" w:rsidRDefault="007942F4" w:rsidP="007942F4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Osoba składająca wniosek, o którym mowa w ust.1, zobowiązana jest do   uprawdopodobnienia podjęcia zatrudnienia, innej pracy zarobkowej lub działalności gospodarczej poprzez złożenie odpowiednio jednego z niżej wymienionych dokumentów:</w:t>
      </w:r>
    </w:p>
    <w:p w14:paraId="5E1008DE" w14:textId="75A43E91" w:rsidR="007942F4" w:rsidRPr="007942F4" w:rsidRDefault="007942F4" w:rsidP="007942F4">
      <w:pPr>
        <w:numPr>
          <w:ilvl w:val="1"/>
          <w:numId w:val="38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Oświadczenie pracodawcy o zamiarze zatrudnienia po ukończeniu szkolenia / szkoleń (załącznik nr 1 do wniosku) lub, </w:t>
      </w:r>
    </w:p>
    <w:p w14:paraId="28312330" w14:textId="77777777" w:rsidR="007942F4" w:rsidRPr="007942F4" w:rsidRDefault="007942F4" w:rsidP="007942F4">
      <w:pPr>
        <w:numPr>
          <w:ilvl w:val="1"/>
          <w:numId w:val="38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Oświadczenie osoby bezrobotnej o zamiarze rozpoczęcia / kontynuowania działalności gospodarczej – po ukończeniu szkolenia / szkoleń (załącznik nr 2 do wniosku).</w:t>
      </w:r>
    </w:p>
    <w:p w14:paraId="001FA98E" w14:textId="77777777" w:rsidR="007942F4" w:rsidRPr="007942F4" w:rsidRDefault="007942F4" w:rsidP="007942F4">
      <w:pPr>
        <w:numPr>
          <w:ilvl w:val="0"/>
          <w:numId w:val="32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Oświadczenie pracodawcy, o którym mowa w ust. 2 punkcie 1) nie może pochodzić od pracodawcy, u którego osoba bezrobotna była zatrudniona w ciągu ostatnich sześciu miesięcy przed zarejestrowaniem.</w:t>
      </w:r>
    </w:p>
    <w:p w14:paraId="59B85A24" w14:textId="77777777" w:rsidR="007942F4" w:rsidRPr="007942F4" w:rsidRDefault="007942F4" w:rsidP="007942F4">
      <w:pPr>
        <w:numPr>
          <w:ilvl w:val="0"/>
          <w:numId w:val="32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Dokumenty, o których mowa w ust. 2 punktach 1)-2) muszą zostać sporządzone na drukach Powiatowego Urzędu Pracy w Radomsku stanowiących załączniki do niniejszych zasad i załączone do złożonego wniosku.   </w:t>
      </w:r>
    </w:p>
    <w:p w14:paraId="106701B5" w14:textId="77777777" w:rsidR="007942F4" w:rsidRPr="007942F4" w:rsidRDefault="007942F4" w:rsidP="007942F4">
      <w:pPr>
        <w:numPr>
          <w:ilvl w:val="0"/>
          <w:numId w:val="32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Cs/>
          <w:color w:val="000000"/>
          <w:sz w:val="24"/>
          <w:szCs w:val="24"/>
          <w:lang w:eastAsia="zh-CN"/>
        </w:rPr>
        <w:t>W przypadku, gdy osoba bezrobotna przed zarejestrowaniem w Powiatowym Urzędzie Pracy w Radomsku zawiesiła prowadzoną działalność gospodarczą,                       a wiedza uzyskana ze szkolenia będzie wykorzystana do prowadzenia przez nią działalności gospodarczej do wniosku dołącza:</w:t>
      </w:r>
    </w:p>
    <w:p w14:paraId="5AB92A75" w14:textId="77777777" w:rsidR="007942F4" w:rsidRPr="007942F4" w:rsidRDefault="007942F4" w:rsidP="007942F4">
      <w:pPr>
        <w:numPr>
          <w:ilvl w:val="1"/>
          <w:numId w:val="38"/>
        </w:numPr>
        <w:suppressAutoHyphens/>
        <w:spacing w:after="120" w:line="360" w:lineRule="auto"/>
        <w:ind w:right="6"/>
        <w:contextualSpacing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Cs/>
          <w:color w:val="000000"/>
          <w:sz w:val="24"/>
          <w:szCs w:val="24"/>
          <w:lang w:eastAsia="zh-CN"/>
        </w:rPr>
        <w:lastRenderedPageBreak/>
        <w:t xml:space="preserve">Oświadczenie o wysokości  otrzymanej pomocy de </w:t>
      </w:r>
      <w:proofErr w:type="spellStart"/>
      <w:r w:rsidRPr="007942F4">
        <w:rPr>
          <w:rFonts w:ascii="Arial" w:hAnsi="Arial" w:cs="Arial"/>
          <w:bCs/>
          <w:color w:val="000000"/>
          <w:sz w:val="24"/>
          <w:szCs w:val="24"/>
          <w:lang w:eastAsia="zh-CN"/>
        </w:rPr>
        <w:t>minimis</w:t>
      </w:r>
      <w:proofErr w:type="spellEnd"/>
      <w:r w:rsidRPr="007942F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(załącznik nr 3 do wniosku).</w:t>
      </w:r>
    </w:p>
    <w:p w14:paraId="0C9EC311" w14:textId="77777777" w:rsidR="007942F4" w:rsidRPr="007942F4" w:rsidRDefault="007942F4" w:rsidP="007942F4">
      <w:pPr>
        <w:numPr>
          <w:ilvl w:val="1"/>
          <w:numId w:val="38"/>
        </w:numPr>
        <w:suppressAutoHyphens/>
        <w:spacing w:after="120" w:line="360" w:lineRule="auto"/>
        <w:ind w:right="6"/>
        <w:contextualSpacing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Formularz informacji przedstawianych przy ubieganiu się o pomoc de </w:t>
      </w:r>
      <w:proofErr w:type="spellStart"/>
      <w:r w:rsidRPr="007942F4">
        <w:rPr>
          <w:rFonts w:ascii="Arial" w:hAnsi="Arial" w:cs="Arial"/>
          <w:bCs/>
          <w:color w:val="000000"/>
          <w:sz w:val="24"/>
          <w:szCs w:val="24"/>
          <w:lang w:eastAsia="zh-CN"/>
        </w:rPr>
        <w:t>minimis</w:t>
      </w:r>
      <w:proofErr w:type="spellEnd"/>
      <w:r w:rsidRPr="007942F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- dotyczy beneficjentów pomocy publicznej (załącznik nr 4 do wniosku).</w:t>
      </w:r>
    </w:p>
    <w:p w14:paraId="41AE209E" w14:textId="77777777" w:rsidR="007942F4" w:rsidRPr="007942F4" w:rsidRDefault="007942F4" w:rsidP="007942F4">
      <w:pPr>
        <w:numPr>
          <w:ilvl w:val="0"/>
          <w:numId w:val="32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Kompletny wniosek o przyznanie bonu szkoleniowego, należy złożyć w Biurze Podawczym Powiatowego Urzędu Pracy w Radomsku przy ul. Tysiąclecia 2, </w:t>
      </w:r>
    </w:p>
    <w:p w14:paraId="50262524" w14:textId="77777777" w:rsidR="007942F4" w:rsidRPr="007942F4" w:rsidRDefault="007942F4" w:rsidP="007942F4">
      <w:pPr>
        <w:suppressAutoHyphens/>
        <w:spacing w:after="0" w:line="360" w:lineRule="auto"/>
        <w:ind w:left="360"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97-500 Radomsko.</w:t>
      </w:r>
    </w:p>
    <w:p w14:paraId="626BA474" w14:textId="77777777" w:rsidR="007942F4" w:rsidRPr="007942F4" w:rsidRDefault="007942F4" w:rsidP="007942F4">
      <w:pPr>
        <w:numPr>
          <w:ilvl w:val="0"/>
          <w:numId w:val="32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Wniosek o przyznanie bonu szkoleniowego powinien być złożony w terminie co najmniej 14 dni przed terminem rozpoczęcia szkolenia.</w:t>
      </w:r>
    </w:p>
    <w:p w14:paraId="5690CFD4" w14:textId="77777777" w:rsidR="007942F4" w:rsidRPr="007942F4" w:rsidRDefault="007942F4" w:rsidP="007942F4">
      <w:pPr>
        <w:numPr>
          <w:ilvl w:val="0"/>
          <w:numId w:val="32"/>
        </w:numPr>
        <w:suppressAutoHyphens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 przyznaniu lub odmowie przyznania bonu szkoleniowego osoba bezrobotna informowana jest pisemnie w terminie 30 dni od dnia złożenia wniosku.</w:t>
      </w:r>
    </w:p>
    <w:p w14:paraId="0C81E21E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DCC542A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4</w:t>
      </w:r>
    </w:p>
    <w:p w14:paraId="52C5C319" w14:textId="77777777" w:rsidR="007942F4" w:rsidRPr="007942F4" w:rsidRDefault="007942F4" w:rsidP="007942F4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W ramach bonu szkoleniowego Starosta, z upoważnienia którego działa Dyrektor </w:t>
      </w:r>
    </w:p>
    <w:p w14:paraId="07DA6908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284" w:right="6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Powiatowego Urzędu Pracy w Radomsku finansuje bezrobotnemu, do wysokości 100% przeciętnego wynagrodzenia obowiązującego w dniu przyznania bonu szkoleniowego, koszty:</w:t>
      </w:r>
    </w:p>
    <w:p w14:paraId="60FC0E4D" w14:textId="77777777" w:rsidR="007942F4" w:rsidRPr="007942F4" w:rsidRDefault="007942F4" w:rsidP="007942F4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jednego lub kilku szkoleń, w tym koszty kwalifikacyjnego kursu zawodowego i kursu nadającego uprawnienia zawodowe – w formie wpłaty na konto instytucji szkoleniowej;</w:t>
      </w:r>
    </w:p>
    <w:p w14:paraId="40BD9B3B" w14:textId="77777777" w:rsidR="007942F4" w:rsidRPr="007942F4" w:rsidRDefault="007942F4" w:rsidP="007942F4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niezbędnych badań lekarskich lub psychologicznych – w formie wpłaty na konto wykonawcy badania;</w:t>
      </w:r>
    </w:p>
    <w:p w14:paraId="44F8F88E" w14:textId="77777777" w:rsidR="007942F4" w:rsidRPr="007942F4" w:rsidRDefault="007942F4" w:rsidP="007942F4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przejazdu na szkolenia – w formie ryczałtu wypłacanego bezrobotnemu w wysokości:</w:t>
      </w:r>
    </w:p>
    <w:p w14:paraId="1E643C6D" w14:textId="77777777" w:rsidR="007942F4" w:rsidRPr="007942F4" w:rsidRDefault="007942F4" w:rsidP="007942F4">
      <w:pPr>
        <w:numPr>
          <w:ilvl w:val="0"/>
          <w:numId w:val="39"/>
        </w:numPr>
        <w:suppressAutoHyphens/>
        <w:spacing w:after="0" w:line="360" w:lineRule="auto"/>
        <w:ind w:right="567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do 150 zł – w przypadku szkolenia trwającego do 150 godzin,</w:t>
      </w:r>
    </w:p>
    <w:p w14:paraId="066ED71A" w14:textId="77777777" w:rsidR="007942F4" w:rsidRPr="007942F4" w:rsidRDefault="007942F4" w:rsidP="007942F4">
      <w:pPr>
        <w:numPr>
          <w:ilvl w:val="0"/>
          <w:numId w:val="39"/>
        </w:numPr>
        <w:suppressAutoHyphens/>
        <w:spacing w:after="0" w:line="360" w:lineRule="auto"/>
        <w:ind w:right="567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powyżej 150 zł do 200 zł – w przypadku szkolenia trwającego ponad 150 godzin</w:t>
      </w:r>
    </w:p>
    <w:p w14:paraId="653EA815" w14:textId="77777777" w:rsidR="007942F4" w:rsidRPr="007942F4" w:rsidRDefault="007942F4" w:rsidP="007942F4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zakwaterowania, jeśli zajęcia odbywają się poza miejscem zamieszkania – w formie ryczałtu wypłacanego bezrobotnemu w wysokości:</w:t>
      </w:r>
    </w:p>
    <w:p w14:paraId="2FC30AD7" w14:textId="77777777" w:rsidR="007942F4" w:rsidRPr="007942F4" w:rsidRDefault="007942F4" w:rsidP="007942F4">
      <w:pPr>
        <w:numPr>
          <w:ilvl w:val="0"/>
          <w:numId w:val="40"/>
        </w:numPr>
        <w:suppressAutoHyphens/>
        <w:spacing w:after="0" w:line="360" w:lineRule="auto"/>
        <w:ind w:right="567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do 550 zł – w przypadku szkolenia trwającego poniżej 75 godzin,</w:t>
      </w:r>
    </w:p>
    <w:p w14:paraId="6883B272" w14:textId="77777777" w:rsidR="007942F4" w:rsidRPr="007942F4" w:rsidRDefault="007942F4" w:rsidP="007942F4">
      <w:pPr>
        <w:numPr>
          <w:ilvl w:val="0"/>
          <w:numId w:val="40"/>
        </w:numPr>
        <w:suppressAutoHyphens/>
        <w:spacing w:after="0" w:line="360" w:lineRule="auto"/>
        <w:ind w:right="567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powyżej 550 zł do 1100 zł – w przypadku szkolenia trwającego od 75 do 150 godzin,</w:t>
      </w:r>
    </w:p>
    <w:p w14:paraId="1F619F2D" w14:textId="77777777" w:rsidR="007942F4" w:rsidRPr="007942F4" w:rsidRDefault="007942F4" w:rsidP="007942F4">
      <w:pPr>
        <w:numPr>
          <w:ilvl w:val="0"/>
          <w:numId w:val="40"/>
        </w:numPr>
        <w:suppressAutoHyphens/>
        <w:spacing w:after="0" w:line="360" w:lineRule="auto"/>
        <w:ind w:right="567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powyżej 1100 zł do 1500 zł – w przypadku szkolenia trwającego ponad 150 godzin.</w:t>
      </w:r>
    </w:p>
    <w:p w14:paraId="7F243A11" w14:textId="77777777" w:rsidR="007942F4" w:rsidRPr="007942F4" w:rsidRDefault="007942F4" w:rsidP="007942F4">
      <w:pPr>
        <w:numPr>
          <w:ilvl w:val="0"/>
          <w:numId w:val="31"/>
        </w:numPr>
        <w:suppressAutoHyphens/>
        <w:spacing w:after="0" w:line="360" w:lineRule="auto"/>
        <w:ind w:right="567"/>
        <w:rPr>
          <w:rFonts w:ascii="Arial" w:hAnsi="Arial" w:cs="Arial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 xml:space="preserve">Koszty przejazdu na szkolenie oraz koszty zakwaterowania zostaną wypłacone w formie ryczałtu na podstawie złożonego wniosku bezrobotnego o przyznanie finansowania kosztów dojazdu i ewentualnego zakwaterowania wraz z oświadczeniem, że takie koszty poniesie </w:t>
      </w:r>
      <w:r w:rsidRPr="007942F4">
        <w:rPr>
          <w:rFonts w:ascii="Arial" w:hAnsi="Arial" w:cs="Arial"/>
          <w:iCs/>
          <w:sz w:val="24"/>
          <w:szCs w:val="24"/>
          <w:lang w:eastAsia="zh-CN"/>
        </w:rPr>
        <w:t>(załączniki nr 3 i 4 do Zasad).</w:t>
      </w:r>
      <w:r w:rsidRPr="007942F4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2BD48B46" w14:textId="77777777" w:rsidR="007942F4" w:rsidRPr="007942F4" w:rsidRDefault="007942F4" w:rsidP="007942F4">
      <w:pPr>
        <w:numPr>
          <w:ilvl w:val="0"/>
          <w:numId w:val="31"/>
        </w:numPr>
        <w:suppressAutoHyphens/>
        <w:spacing w:after="0" w:line="360" w:lineRule="auto"/>
        <w:ind w:right="567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Koszty szkolenia, które przekraczają limity o których mowa w ust.1 pokrywa we własnym zakresie osoba, która otrzymała bon.</w:t>
      </w:r>
    </w:p>
    <w:p w14:paraId="13EFC1E4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FEE09EA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5</w:t>
      </w:r>
    </w:p>
    <w:p w14:paraId="19FF37CB" w14:textId="4A723B38" w:rsidR="007942F4" w:rsidRPr="007942F4" w:rsidRDefault="007942F4" w:rsidP="001C2D7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Osoba bezrobotna, która otrzymała bon szkoleniowy, jest zobowiązana </w:t>
      </w:r>
      <w:r w:rsidR="00D656A3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w terminie ważności bonu dostarczyć wypełniony bon do doradcy klienta Powiatowego Urzędu Pracy w Radomsku. Starosta kieruje na szkolenie osobę, której przyznano bon szkoleniowy po dostarczeniu przez nią wypełnionego bonu.</w:t>
      </w:r>
    </w:p>
    <w:p w14:paraId="6F0C1BDE" w14:textId="77777777" w:rsidR="007942F4" w:rsidRPr="007942F4" w:rsidRDefault="007942F4" w:rsidP="001C2D7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Termin ważności bonu szkoleniowego określa starosta.</w:t>
      </w:r>
    </w:p>
    <w:p w14:paraId="3E960B89" w14:textId="77777777" w:rsidR="007942F4" w:rsidRPr="007942F4" w:rsidRDefault="007942F4" w:rsidP="001C2D7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Osoba bezrobotna samodzielnie wyszukuje szkolenie i decyduje, w której instytucji szkoleniowej i w jakim terminie się ono odbędzie. Instytucja szkoleniowa musi posiadać wpis</w:t>
      </w: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do rejestru instytucji szkoleniowych prowadzonych przez wojewódzki urząd pracy właściwy ze względu na siedzibę instytucji szkoleniowej. Strona internetowa rejestru instytucji szkoleniowych:</w:t>
      </w:r>
      <w:r w:rsidRPr="007942F4">
        <w:rPr>
          <w:rFonts w:ascii="Arial" w:hAnsi="Arial" w:cs="Arial"/>
          <w:sz w:val="24"/>
          <w:szCs w:val="24"/>
          <w:lang w:eastAsia="zh-CN"/>
        </w:rPr>
        <w:t xml:space="preserve"> </w:t>
      </w:r>
      <w:hyperlink r:id="rId7" w:history="1">
        <w:r w:rsidRPr="007942F4">
          <w:rPr>
            <w:rFonts w:ascii="Arial" w:hAnsi="Arial" w:cs="Arial"/>
            <w:sz w:val="24"/>
            <w:szCs w:val="24"/>
            <w:lang w:eastAsia="zh-CN"/>
          </w:rPr>
          <w:t>http://ris.praca.gov.pl</w:t>
        </w:r>
      </w:hyperlink>
    </w:p>
    <w:p w14:paraId="1D45523A" w14:textId="77777777" w:rsidR="007942F4" w:rsidRPr="007942F4" w:rsidRDefault="007942F4" w:rsidP="001C2D7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Niedopełnienie formalności wynikających z przyznanego bonu w terminie jego ważności spowoduje brak możliwości jego realizacji.</w:t>
      </w:r>
    </w:p>
    <w:p w14:paraId="07702B2E" w14:textId="77777777" w:rsidR="007942F4" w:rsidRPr="007942F4" w:rsidRDefault="007942F4" w:rsidP="001C2D77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Starosta może odmówić sfinansowania szkolenia wybranego przez bezrobotnego                      w ramach bonu, jeśli realizacja tego szkolenia byłaby niezgodna z ustaleniami indywidualnego planu działania.</w:t>
      </w:r>
    </w:p>
    <w:p w14:paraId="75352859" w14:textId="77777777" w:rsidR="007942F4" w:rsidRPr="007942F4" w:rsidRDefault="007942F4" w:rsidP="007942F4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359D7B8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360" w:right="6" w:hanging="10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6</w:t>
      </w:r>
    </w:p>
    <w:p w14:paraId="78B56B35" w14:textId="77777777" w:rsidR="007942F4" w:rsidRPr="007942F4" w:rsidRDefault="007942F4" w:rsidP="001C2D77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Po przedłożeniu przez wnioskodawcę wypełnionego bonu szkoleniowego, Powiatowy Urząd Pracy w Radomsku zawiera z instytucją szkoleniową, która będzie organizatorem szkolenia, umowę o realizację szkolenia.</w:t>
      </w:r>
    </w:p>
    <w:p w14:paraId="62DEC763" w14:textId="6501CBA8" w:rsidR="007942F4" w:rsidRDefault="007942F4" w:rsidP="001C2D77">
      <w:pPr>
        <w:numPr>
          <w:ilvl w:val="0"/>
          <w:numId w:val="34"/>
        </w:numPr>
        <w:suppressAutoHyphens/>
        <w:spacing w:after="0" w:line="360" w:lineRule="auto"/>
        <w:ind w:right="567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Bezrobotnemu skierowanemu na szkolenie w ramach bonu szkoleniowego przysługuje stypendium, o którym mowa w art. 41 ust. 1 ustawy o promocji zatrudnienia i instytucjach rynku pracy (Dz. U. z 202</w:t>
      </w:r>
      <w:r w:rsidR="001C2D77">
        <w:rPr>
          <w:rFonts w:ascii="Arial" w:hAnsi="Arial" w:cs="Arial"/>
          <w:color w:val="000000"/>
          <w:sz w:val="24"/>
          <w:szCs w:val="24"/>
          <w:lang w:eastAsia="zh-CN"/>
        </w:rPr>
        <w:t>3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r., poz. </w:t>
      </w:r>
      <w:r w:rsidR="001C2D77">
        <w:rPr>
          <w:rFonts w:ascii="Arial" w:hAnsi="Arial" w:cs="Arial"/>
          <w:color w:val="000000"/>
          <w:sz w:val="24"/>
          <w:szCs w:val="24"/>
          <w:lang w:eastAsia="zh-CN"/>
        </w:rPr>
        <w:t xml:space="preserve">735                                             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z późn.zm.). </w:t>
      </w:r>
    </w:p>
    <w:p w14:paraId="1298D313" w14:textId="77777777" w:rsidR="00980B29" w:rsidRPr="007942F4" w:rsidRDefault="00980B29" w:rsidP="00980B29">
      <w:pPr>
        <w:suppressAutoHyphens/>
        <w:spacing w:after="0" w:line="360" w:lineRule="auto"/>
        <w:ind w:left="360" w:right="567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79419FA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7B54CB6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lastRenderedPageBreak/>
        <w:t>§ 7</w:t>
      </w:r>
    </w:p>
    <w:p w14:paraId="714CA121" w14:textId="77777777" w:rsidR="007942F4" w:rsidRPr="007942F4" w:rsidRDefault="007942F4" w:rsidP="001C2D7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Bezrobotny korzystający z bonu jest zobowiązany po zakończonym szkoleniu przedstawić dokumenty wydane przez instytucję szkoleniową (zaświadczenia, świadectwa) potwierdzające ukończenie szkolenia i uzyskanie kwalifikacji.</w:t>
      </w:r>
    </w:p>
    <w:p w14:paraId="23CE65FA" w14:textId="77777777" w:rsidR="007942F4" w:rsidRPr="007942F4" w:rsidRDefault="007942F4" w:rsidP="001C2D7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right="6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Powiatowy Urząd Pracy w Radomsku może żądać od bezrobotnego ankiety oceniającej szkolenie.</w:t>
      </w:r>
    </w:p>
    <w:p w14:paraId="402AEC61" w14:textId="77777777" w:rsidR="007942F4" w:rsidRPr="007942F4" w:rsidRDefault="007942F4" w:rsidP="007942F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9BB26CB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8</w:t>
      </w:r>
    </w:p>
    <w:p w14:paraId="2BCC269E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Bezrobotny, korzystający ze szkolenia w ramach bonu szkoleniowego, który z własnej winy nie ukończy szkolenia, jest zobowiązany do zwrotu kosztów szkolenia, z wyjątkiem przypadku, gdy przyczyną nieukończenia szkolenia jest podjęcie zatrudnienie, innej pracy zarobkowej lub działalności gospodarczej.</w:t>
      </w:r>
    </w:p>
    <w:p w14:paraId="51F25251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84CBBE0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9</w:t>
      </w:r>
    </w:p>
    <w:p w14:paraId="12D06109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Szkolenie, w którym bierze udział bezrobotny skierowany przez PUP w Radomsku,</w:t>
      </w:r>
    </w:p>
    <w:p w14:paraId="5F2755E2" w14:textId="6E29CDA2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realizowane w ramach bonu szkoleniowego podlega kontroli na takich samych zasadach, jak wszystkie szkolenia finansowane z Funduszu Pracy i realizowane na podstawie ustawy o promocji zatrudnienia i instytucjach rynku pracy (Dz. U. </w:t>
      </w:r>
      <w:r w:rsidR="002C4EA0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z 202</w:t>
      </w:r>
      <w:r w:rsidR="002C4EA0">
        <w:rPr>
          <w:rFonts w:ascii="Arial" w:hAnsi="Arial" w:cs="Arial"/>
          <w:color w:val="000000"/>
          <w:sz w:val="24"/>
          <w:szCs w:val="24"/>
          <w:lang w:eastAsia="zh-CN"/>
        </w:rPr>
        <w:t>3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r., poz. </w:t>
      </w:r>
      <w:r w:rsidR="002C4EA0">
        <w:rPr>
          <w:rFonts w:ascii="Arial" w:hAnsi="Arial" w:cs="Arial"/>
          <w:color w:val="000000"/>
          <w:sz w:val="24"/>
          <w:szCs w:val="24"/>
          <w:lang w:eastAsia="zh-CN"/>
        </w:rPr>
        <w:t>735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 xml:space="preserve"> z późn.zm.). PUP w Radomsku powinien być poinformowany </w:t>
      </w:r>
      <w:r w:rsidR="002C4EA0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</w:t>
      </w: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o programie i ma prawo do kontroli przebiegu szkolenia.</w:t>
      </w:r>
    </w:p>
    <w:p w14:paraId="0316A11D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62F7921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sz w:val="24"/>
          <w:szCs w:val="24"/>
          <w:lang w:eastAsia="zh-CN"/>
        </w:rPr>
        <w:t>§ 10</w:t>
      </w:r>
    </w:p>
    <w:p w14:paraId="27C5170E" w14:textId="77777777" w:rsidR="00CB14CC" w:rsidRDefault="007942F4" w:rsidP="001C2D77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ind w:right="6"/>
        <w:rPr>
          <w:rFonts w:ascii="Arial" w:hAnsi="Arial" w:cs="Arial"/>
          <w:bCs/>
          <w:sz w:val="24"/>
          <w:szCs w:val="24"/>
        </w:rPr>
      </w:pPr>
      <w:r w:rsidRPr="007942F4">
        <w:rPr>
          <w:rFonts w:ascii="Arial" w:hAnsi="Arial" w:cs="Arial"/>
          <w:bCs/>
          <w:sz w:val="24"/>
          <w:szCs w:val="24"/>
        </w:rPr>
        <w:t xml:space="preserve">Powiatowy Urząd Pracy w Radomsku nie finansuje bonów szkoleniowych w zakresie: </w:t>
      </w:r>
    </w:p>
    <w:p w14:paraId="3646A52F" w14:textId="14AAB983" w:rsidR="007942F4" w:rsidRDefault="00CB14CC" w:rsidP="00CB14CC">
      <w:pPr>
        <w:suppressAutoHyphens/>
        <w:autoSpaceDE w:val="0"/>
        <w:autoSpaceDN w:val="0"/>
        <w:adjustRightInd w:val="0"/>
        <w:spacing w:after="0" w:line="360" w:lineRule="auto"/>
        <w:ind w:left="360" w:right="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7942F4" w:rsidRPr="007942F4">
        <w:rPr>
          <w:rFonts w:ascii="Arial" w:hAnsi="Arial" w:cs="Arial"/>
          <w:bCs/>
          <w:sz w:val="24"/>
          <w:szCs w:val="24"/>
        </w:rPr>
        <w:t xml:space="preserve">prawa jazdy kat. </w:t>
      </w:r>
      <w:r>
        <w:rPr>
          <w:rFonts w:ascii="Arial" w:hAnsi="Arial" w:cs="Arial"/>
          <w:bCs/>
          <w:sz w:val="24"/>
          <w:szCs w:val="24"/>
        </w:rPr>
        <w:t xml:space="preserve">A, </w:t>
      </w:r>
      <w:r w:rsidR="007942F4" w:rsidRPr="007942F4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,T,</w:t>
      </w:r>
    </w:p>
    <w:p w14:paraId="1663ADA5" w14:textId="2B9BD798" w:rsidR="00CB14CC" w:rsidRDefault="00CB14CC" w:rsidP="00CB14CC">
      <w:pPr>
        <w:suppressAutoHyphens/>
        <w:autoSpaceDE w:val="0"/>
        <w:autoSpaceDN w:val="0"/>
        <w:adjustRightInd w:val="0"/>
        <w:spacing w:after="0" w:line="360" w:lineRule="auto"/>
        <w:ind w:left="360" w:right="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nauki języków obcych.</w:t>
      </w:r>
    </w:p>
    <w:p w14:paraId="73BBA872" w14:textId="77777777" w:rsidR="00CB14CC" w:rsidRPr="00CB14CC" w:rsidRDefault="00CB14CC" w:rsidP="00CB14CC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ind w:right="6"/>
        <w:rPr>
          <w:rFonts w:ascii="Arial" w:hAnsi="Arial" w:cs="Arial"/>
          <w:bCs/>
          <w:sz w:val="24"/>
          <w:szCs w:val="24"/>
        </w:rPr>
      </w:pPr>
      <w:r w:rsidRPr="00CB14CC">
        <w:rPr>
          <w:rFonts w:ascii="Arial" w:hAnsi="Arial" w:cs="Arial"/>
          <w:color w:val="000000"/>
          <w:sz w:val="24"/>
          <w:szCs w:val="24"/>
        </w:rPr>
        <w:t xml:space="preserve">W przypadku szkoleń na prawo jazdy Urząd będzie finansował: </w:t>
      </w:r>
    </w:p>
    <w:p w14:paraId="013A166D" w14:textId="77777777" w:rsidR="00CB14CC" w:rsidRPr="003E5ACB" w:rsidRDefault="00CB14CC" w:rsidP="00CB14C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color w:val="000000"/>
          <w:sz w:val="24"/>
          <w:szCs w:val="24"/>
        </w:rPr>
      </w:pPr>
      <w:r w:rsidRPr="003E5ACB">
        <w:rPr>
          <w:rFonts w:ascii="Arial" w:hAnsi="Arial" w:cs="Arial"/>
          <w:sz w:val="24"/>
          <w:szCs w:val="24"/>
        </w:rPr>
        <w:t>kwalifikację wstępną przy</w:t>
      </w:r>
      <w:r>
        <w:rPr>
          <w:rFonts w:ascii="Arial" w:hAnsi="Arial" w:cs="Arial"/>
          <w:sz w:val="24"/>
          <w:szCs w:val="24"/>
        </w:rPr>
        <w:t>ś</w:t>
      </w:r>
      <w:r w:rsidRPr="003E5ACB">
        <w:rPr>
          <w:rFonts w:ascii="Arial" w:hAnsi="Arial" w:cs="Arial"/>
          <w:sz w:val="24"/>
          <w:szCs w:val="24"/>
        </w:rPr>
        <w:t xml:space="preserve">pieszoną </w:t>
      </w:r>
      <w:r>
        <w:rPr>
          <w:rFonts w:ascii="Arial" w:hAnsi="Arial" w:cs="Arial"/>
          <w:sz w:val="24"/>
          <w:szCs w:val="24"/>
        </w:rPr>
        <w:t>w zakresie bloku programowego</w:t>
      </w:r>
      <w:r w:rsidRPr="003E5ACB">
        <w:rPr>
          <w:rFonts w:ascii="Arial" w:hAnsi="Arial" w:cs="Arial"/>
          <w:sz w:val="24"/>
          <w:szCs w:val="24"/>
        </w:rPr>
        <w:t xml:space="preserve"> kat. C, C+E, </w:t>
      </w:r>
      <w:r>
        <w:rPr>
          <w:rFonts w:ascii="Arial" w:hAnsi="Arial" w:cs="Arial"/>
          <w:sz w:val="24"/>
          <w:szCs w:val="24"/>
        </w:rPr>
        <w:t xml:space="preserve">C1,C1+E, </w:t>
      </w:r>
      <w:r w:rsidRPr="003E5AC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,D+E,D1,D1+E</w:t>
      </w:r>
      <w:r w:rsidRPr="003E5AC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3E5ACB">
        <w:rPr>
          <w:rFonts w:ascii="Arial" w:hAnsi="Arial" w:cs="Arial"/>
          <w:sz w:val="24"/>
          <w:szCs w:val="24"/>
        </w:rPr>
        <w:t>w przypadku posiadania prawa jazdy kat. C,D,</w:t>
      </w:r>
    </w:p>
    <w:p w14:paraId="08D09E4D" w14:textId="77777777" w:rsidR="00CB14CC" w:rsidRDefault="00CB14CC" w:rsidP="00CB14CC">
      <w:pPr>
        <w:pStyle w:val="Akapitzlist"/>
        <w:numPr>
          <w:ilvl w:val="0"/>
          <w:numId w:val="42"/>
        </w:numPr>
        <w:spacing w:after="0" w:line="360" w:lineRule="auto"/>
        <w:ind w:left="502"/>
        <w:rPr>
          <w:rFonts w:ascii="Arial" w:hAnsi="Arial" w:cs="Arial"/>
          <w:sz w:val="24"/>
          <w:szCs w:val="24"/>
        </w:rPr>
      </w:pPr>
      <w:r w:rsidRPr="003E5ACB">
        <w:rPr>
          <w:rFonts w:ascii="Arial" w:hAnsi="Arial" w:cs="Arial"/>
          <w:sz w:val="24"/>
          <w:szCs w:val="24"/>
        </w:rPr>
        <w:t xml:space="preserve">szkolenia w zakresie prawa jazdy kat. C+E (przyczepa) </w:t>
      </w:r>
      <w:r>
        <w:rPr>
          <w:rFonts w:ascii="Arial" w:hAnsi="Arial" w:cs="Arial"/>
          <w:sz w:val="24"/>
          <w:szCs w:val="24"/>
        </w:rPr>
        <w:t xml:space="preserve">- </w:t>
      </w:r>
      <w:r w:rsidRPr="003E5ACB">
        <w:rPr>
          <w:rFonts w:ascii="Arial" w:hAnsi="Arial" w:cs="Arial"/>
          <w:sz w:val="24"/>
          <w:szCs w:val="24"/>
        </w:rPr>
        <w:t>w przypadku posiadania prawa jazdy kat.</w:t>
      </w:r>
      <w:r>
        <w:rPr>
          <w:rFonts w:ascii="Arial" w:hAnsi="Arial" w:cs="Arial"/>
          <w:sz w:val="24"/>
          <w:szCs w:val="24"/>
        </w:rPr>
        <w:t xml:space="preserve"> </w:t>
      </w:r>
      <w:r w:rsidRPr="003E5ACB">
        <w:rPr>
          <w:rFonts w:ascii="Arial" w:hAnsi="Arial" w:cs="Arial"/>
          <w:sz w:val="24"/>
          <w:szCs w:val="24"/>
        </w:rPr>
        <w:t>C</w:t>
      </w:r>
      <w:r w:rsidRPr="00181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wraz z </w:t>
      </w:r>
      <w:r w:rsidRPr="003E5ACB">
        <w:rPr>
          <w:rFonts w:ascii="Arial" w:hAnsi="Arial" w:cs="Arial"/>
          <w:sz w:val="24"/>
          <w:szCs w:val="24"/>
        </w:rPr>
        <w:t>kwalifikacj</w:t>
      </w:r>
      <w:r>
        <w:rPr>
          <w:rFonts w:ascii="Arial" w:hAnsi="Arial" w:cs="Arial"/>
          <w:sz w:val="24"/>
          <w:szCs w:val="24"/>
        </w:rPr>
        <w:t>ą</w:t>
      </w:r>
      <w:r w:rsidRPr="003E5ACB">
        <w:rPr>
          <w:rFonts w:ascii="Arial" w:hAnsi="Arial" w:cs="Arial"/>
          <w:sz w:val="24"/>
          <w:szCs w:val="24"/>
        </w:rPr>
        <w:t xml:space="preserve"> wstępną przy</w:t>
      </w:r>
      <w:r>
        <w:rPr>
          <w:rFonts w:ascii="Arial" w:hAnsi="Arial" w:cs="Arial"/>
          <w:sz w:val="24"/>
          <w:szCs w:val="24"/>
        </w:rPr>
        <w:t>ś</w:t>
      </w:r>
      <w:r w:rsidRPr="003E5ACB">
        <w:rPr>
          <w:rFonts w:ascii="Arial" w:hAnsi="Arial" w:cs="Arial"/>
          <w:sz w:val="24"/>
          <w:szCs w:val="24"/>
        </w:rPr>
        <w:t xml:space="preserve">pieszoną </w:t>
      </w:r>
      <w:r>
        <w:rPr>
          <w:rFonts w:ascii="Arial" w:hAnsi="Arial" w:cs="Arial"/>
          <w:sz w:val="24"/>
          <w:szCs w:val="24"/>
        </w:rPr>
        <w:t xml:space="preserve">                       w zakresie bloku programowego</w:t>
      </w:r>
      <w:r w:rsidRPr="003E5ACB">
        <w:rPr>
          <w:rFonts w:ascii="Arial" w:hAnsi="Arial" w:cs="Arial"/>
          <w:sz w:val="24"/>
          <w:szCs w:val="24"/>
        </w:rPr>
        <w:t xml:space="preserve"> kat. C, C+E, </w:t>
      </w:r>
      <w:r>
        <w:rPr>
          <w:rFonts w:ascii="Arial" w:hAnsi="Arial" w:cs="Arial"/>
          <w:sz w:val="24"/>
          <w:szCs w:val="24"/>
        </w:rPr>
        <w:t>C1,C1+E</w:t>
      </w:r>
      <w:r w:rsidRPr="003E5ACB">
        <w:rPr>
          <w:rFonts w:ascii="Arial" w:hAnsi="Arial" w:cs="Arial"/>
          <w:sz w:val="24"/>
          <w:szCs w:val="24"/>
        </w:rPr>
        <w:t>,</w:t>
      </w:r>
    </w:p>
    <w:p w14:paraId="4655A19D" w14:textId="77777777" w:rsidR="00CB14CC" w:rsidRPr="001815BF" w:rsidRDefault="00CB14CC" w:rsidP="00CB14C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prawo jazdy kat. C+E</w:t>
      </w:r>
      <w:r w:rsidRPr="003E5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wraz z </w:t>
      </w:r>
      <w:r w:rsidRPr="003E5ACB">
        <w:rPr>
          <w:rFonts w:ascii="Arial" w:hAnsi="Arial" w:cs="Arial"/>
          <w:sz w:val="24"/>
          <w:szCs w:val="24"/>
        </w:rPr>
        <w:t>kwalifikacj</w:t>
      </w:r>
      <w:r>
        <w:rPr>
          <w:rFonts w:ascii="Arial" w:hAnsi="Arial" w:cs="Arial"/>
          <w:sz w:val="24"/>
          <w:szCs w:val="24"/>
        </w:rPr>
        <w:t>ą</w:t>
      </w:r>
      <w:r w:rsidRPr="003E5ACB">
        <w:rPr>
          <w:rFonts w:ascii="Arial" w:hAnsi="Arial" w:cs="Arial"/>
          <w:sz w:val="24"/>
          <w:szCs w:val="24"/>
        </w:rPr>
        <w:t xml:space="preserve"> wstępną przy</w:t>
      </w:r>
      <w:r>
        <w:rPr>
          <w:rFonts w:ascii="Arial" w:hAnsi="Arial" w:cs="Arial"/>
          <w:sz w:val="24"/>
          <w:szCs w:val="24"/>
        </w:rPr>
        <w:t>ś</w:t>
      </w:r>
      <w:r w:rsidRPr="003E5ACB">
        <w:rPr>
          <w:rFonts w:ascii="Arial" w:hAnsi="Arial" w:cs="Arial"/>
          <w:sz w:val="24"/>
          <w:szCs w:val="24"/>
        </w:rPr>
        <w:t xml:space="preserve">pieszoną </w:t>
      </w:r>
      <w:r>
        <w:rPr>
          <w:rFonts w:ascii="Arial" w:hAnsi="Arial" w:cs="Arial"/>
          <w:sz w:val="24"/>
          <w:szCs w:val="24"/>
        </w:rPr>
        <w:t>w zakresie bloku programowego</w:t>
      </w:r>
      <w:r w:rsidRPr="003E5ACB">
        <w:rPr>
          <w:rFonts w:ascii="Arial" w:hAnsi="Arial" w:cs="Arial"/>
          <w:sz w:val="24"/>
          <w:szCs w:val="24"/>
        </w:rPr>
        <w:t xml:space="preserve"> kat. C, C+E, </w:t>
      </w:r>
      <w:r>
        <w:rPr>
          <w:rFonts w:ascii="Arial" w:hAnsi="Arial" w:cs="Arial"/>
          <w:sz w:val="24"/>
          <w:szCs w:val="24"/>
        </w:rPr>
        <w:t xml:space="preserve">C1,C1+E </w:t>
      </w:r>
      <w:r w:rsidRPr="003E5A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5ACB">
        <w:rPr>
          <w:rFonts w:ascii="Arial" w:hAnsi="Arial" w:cs="Arial"/>
          <w:sz w:val="24"/>
          <w:szCs w:val="24"/>
        </w:rPr>
        <w:t>w przypadku posiadania prawa jazdy kat. C,</w:t>
      </w:r>
    </w:p>
    <w:p w14:paraId="41DE4DF8" w14:textId="30537DFD" w:rsidR="007942F4" w:rsidRPr="009725B9" w:rsidRDefault="00CB14CC" w:rsidP="007942F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02"/>
        <w:rPr>
          <w:rFonts w:ascii="Arial" w:hAnsi="Arial" w:cs="Arial"/>
          <w:color w:val="000000"/>
          <w:sz w:val="24"/>
          <w:szCs w:val="24"/>
        </w:rPr>
      </w:pPr>
      <w:r w:rsidRPr="00BB2928">
        <w:rPr>
          <w:rFonts w:ascii="Arial" w:hAnsi="Arial" w:cs="Arial"/>
          <w:sz w:val="24"/>
          <w:szCs w:val="24"/>
        </w:rPr>
        <w:t xml:space="preserve">prawo jazdy kat. C oraz </w:t>
      </w:r>
      <w:r>
        <w:rPr>
          <w:rFonts w:ascii="Arial" w:hAnsi="Arial" w:cs="Arial"/>
          <w:sz w:val="24"/>
          <w:szCs w:val="24"/>
        </w:rPr>
        <w:t xml:space="preserve">C+E </w:t>
      </w:r>
      <w:r w:rsidRPr="00BB2928">
        <w:rPr>
          <w:rFonts w:ascii="Arial" w:hAnsi="Arial" w:cs="Arial"/>
          <w:sz w:val="24"/>
          <w:szCs w:val="24"/>
        </w:rPr>
        <w:t>dla osób poniżej 21 roku życia</w:t>
      </w:r>
      <w:r>
        <w:rPr>
          <w:rFonts w:ascii="Arial" w:hAnsi="Arial" w:cs="Arial"/>
          <w:sz w:val="24"/>
          <w:szCs w:val="24"/>
        </w:rPr>
        <w:t xml:space="preserve"> - </w:t>
      </w:r>
      <w:r w:rsidRPr="00A74D36">
        <w:rPr>
          <w:rFonts w:ascii="Arial" w:hAnsi="Arial" w:cs="Arial"/>
          <w:sz w:val="24"/>
          <w:szCs w:val="24"/>
        </w:rPr>
        <w:t xml:space="preserve"> </w:t>
      </w:r>
      <w:r w:rsidRPr="003E5ACB">
        <w:rPr>
          <w:rFonts w:ascii="Arial" w:hAnsi="Arial" w:cs="Arial"/>
          <w:sz w:val="24"/>
          <w:szCs w:val="24"/>
        </w:rPr>
        <w:t>w przypadku posiadania</w:t>
      </w:r>
      <w:r w:rsidRPr="00A74D36">
        <w:rPr>
          <w:rFonts w:ascii="Arial" w:hAnsi="Arial" w:cs="Arial"/>
          <w:sz w:val="24"/>
          <w:szCs w:val="24"/>
        </w:rPr>
        <w:t xml:space="preserve"> </w:t>
      </w:r>
      <w:r w:rsidRPr="00BB2928">
        <w:rPr>
          <w:rFonts w:ascii="Arial" w:hAnsi="Arial" w:cs="Arial"/>
          <w:sz w:val="24"/>
          <w:szCs w:val="24"/>
        </w:rPr>
        <w:t>kwalifikacj</w:t>
      </w:r>
      <w:r>
        <w:rPr>
          <w:rFonts w:ascii="Arial" w:hAnsi="Arial" w:cs="Arial"/>
          <w:sz w:val="24"/>
          <w:szCs w:val="24"/>
        </w:rPr>
        <w:t>i</w:t>
      </w:r>
      <w:r w:rsidRPr="00BB2928">
        <w:rPr>
          <w:rFonts w:ascii="Arial" w:hAnsi="Arial" w:cs="Arial"/>
          <w:sz w:val="24"/>
          <w:szCs w:val="24"/>
        </w:rPr>
        <w:t xml:space="preserve"> wstępn</w:t>
      </w:r>
      <w:r>
        <w:rPr>
          <w:rFonts w:ascii="Arial" w:hAnsi="Arial" w:cs="Arial"/>
          <w:sz w:val="24"/>
          <w:szCs w:val="24"/>
        </w:rPr>
        <w:t>ej</w:t>
      </w:r>
      <w:r w:rsidRPr="00BB2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zakresie bloku programowego</w:t>
      </w:r>
      <w:r w:rsidRPr="003E5ACB">
        <w:rPr>
          <w:rFonts w:ascii="Arial" w:hAnsi="Arial" w:cs="Arial"/>
          <w:sz w:val="24"/>
          <w:szCs w:val="24"/>
        </w:rPr>
        <w:t xml:space="preserve"> kat. C, C+E, </w:t>
      </w:r>
      <w:r>
        <w:rPr>
          <w:rFonts w:ascii="Arial" w:hAnsi="Arial" w:cs="Arial"/>
          <w:sz w:val="24"/>
          <w:szCs w:val="24"/>
        </w:rPr>
        <w:t>C1,C1+E</w:t>
      </w:r>
      <w:r w:rsidR="009725B9">
        <w:rPr>
          <w:rFonts w:ascii="Arial" w:hAnsi="Arial" w:cs="Arial"/>
          <w:sz w:val="24"/>
          <w:szCs w:val="24"/>
        </w:rPr>
        <w:t>.</w:t>
      </w:r>
    </w:p>
    <w:p w14:paraId="0862015B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11</w:t>
      </w:r>
    </w:p>
    <w:p w14:paraId="32DAC6DE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Ilość umów zawieranych o zorganizowanie szkolenia dla osób bezrobotnych do 30 roku życia w ramach bonów szkoleniowych w danym roku ograniczona jest wielkością limitu przyznanego na ten cel.</w:t>
      </w:r>
    </w:p>
    <w:p w14:paraId="0E0BFF14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0" w:line="360" w:lineRule="auto"/>
        <w:ind w:left="10" w:right="6"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7D45603A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b/>
          <w:color w:val="000000"/>
          <w:sz w:val="24"/>
          <w:szCs w:val="24"/>
          <w:lang w:eastAsia="zh-CN"/>
        </w:rPr>
        <w:t>§ 12</w:t>
      </w:r>
    </w:p>
    <w:p w14:paraId="69899996" w14:textId="77777777" w:rsidR="007942F4" w:rsidRPr="007942F4" w:rsidRDefault="007942F4" w:rsidP="007942F4">
      <w:pPr>
        <w:suppressAutoHyphens/>
        <w:autoSpaceDE w:val="0"/>
        <w:autoSpaceDN w:val="0"/>
        <w:adjustRightInd w:val="0"/>
        <w:spacing w:after="186" w:line="360" w:lineRule="auto"/>
        <w:ind w:right="6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7942F4">
        <w:rPr>
          <w:rFonts w:ascii="Arial" w:hAnsi="Arial" w:cs="Arial"/>
          <w:color w:val="000000"/>
          <w:sz w:val="24"/>
          <w:szCs w:val="24"/>
          <w:lang w:eastAsia="zh-CN"/>
        </w:rPr>
        <w:t>Zasady wchodzą w życie z dniem podpisania.</w:t>
      </w:r>
    </w:p>
    <w:p w14:paraId="1A60BB70" w14:textId="5526C280" w:rsidR="00B334E8" w:rsidRPr="00B334E8" w:rsidRDefault="00B334E8" w:rsidP="00B334E8">
      <w:pPr>
        <w:tabs>
          <w:tab w:val="left" w:pos="1962"/>
        </w:tabs>
      </w:pPr>
    </w:p>
    <w:sectPr w:rsidR="00B334E8" w:rsidRPr="00B334E8" w:rsidSect="00DD54A5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985B" w14:textId="77777777" w:rsidR="00DD54A5" w:rsidRDefault="00DD54A5" w:rsidP="00673C4C">
      <w:pPr>
        <w:spacing w:after="0" w:line="240" w:lineRule="auto"/>
      </w:pPr>
      <w:r>
        <w:separator/>
      </w:r>
    </w:p>
  </w:endnote>
  <w:endnote w:type="continuationSeparator" w:id="0">
    <w:p w14:paraId="40F688F6" w14:textId="77777777" w:rsidR="00DD54A5" w:rsidRDefault="00DD54A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551461"/>
      <w:docPartObj>
        <w:docPartGallery w:val="Page Numbers (Bottom of Page)"/>
        <w:docPartUnique/>
      </w:docPartObj>
    </w:sdtPr>
    <w:sdtEndPr/>
    <w:sdtContent>
      <w:p w14:paraId="0CB4BAE2" w14:textId="695A8349" w:rsidR="007942F4" w:rsidRDefault="007942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C004F" w14:textId="77777777" w:rsidR="007942F4" w:rsidRDefault="00794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AAB9" w14:textId="77777777" w:rsidR="00DD54A5" w:rsidRDefault="00DD54A5" w:rsidP="00673C4C">
      <w:pPr>
        <w:spacing w:after="0" w:line="240" w:lineRule="auto"/>
      </w:pPr>
      <w:r>
        <w:separator/>
      </w:r>
    </w:p>
  </w:footnote>
  <w:footnote w:type="continuationSeparator" w:id="0">
    <w:p w14:paraId="2312B3F8" w14:textId="77777777" w:rsidR="00DD54A5" w:rsidRDefault="00DD54A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59"/>
    <w:multiLevelType w:val="hybridMultilevel"/>
    <w:tmpl w:val="C38A2596"/>
    <w:lvl w:ilvl="0" w:tplc="4682708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C2CAD"/>
    <w:multiLevelType w:val="multilevel"/>
    <w:tmpl w:val="8C1E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253F04"/>
    <w:multiLevelType w:val="multilevel"/>
    <w:tmpl w:val="AEEE90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658F6"/>
    <w:multiLevelType w:val="hybridMultilevel"/>
    <w:tmpl w:val="BF304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5085F"/>
    <w:multiLevelType w:val="hybridMultilevel"/>
    <w:tmpl w:val="5B9A889A"/>
    <w:lvl w:ilvl="0" w:tplc="6F3E1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B426E"/>
    <w:multiLevelType w:val="multilevel"/>
    <w:tmpl w:val="C93C8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74C6"/>
    <w:multiLevelType w:val="hybridMultilevel"/>
    <w:tmpl w:val="1C6EF78E"/>
    <w:lvl w:ilvl="0" w:tplc="904E8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E700E"/>
    <w:multiLevelType w:val="hybridMultilevel"/>
    <w:tmpl w:val="B96CDB80"/>
    <w:lvl w:ilvl="0" w:tplc="574A0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505CE"/>
    <w:multiLevelType w:val="multilevel"/>
    <w:tmpl w:val="9126067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Calibri" w:hint="default"/>
      </w:rPr>
    </w:lvl>
  </w:abstractNum>
  <w:abstractNum w:abstractNumId="19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76AF8"/>
    <w:multiLevelType w:val="hybridMultilevel"/>
    <w:tmpl w:val="F514A876"/>
    <w:lvl w:ilvl="0" w:tplc="904E8A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16526"/>
    <w:multiLevelType w:val="hybridMultilevel"/>
    <w:tmpl w:val="EEE8C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ED7650"/>
    <w:multiLevelType w:val="hybridMultilevel"/>
    <w:tmpl w:val="49D4B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10BE1"/>
    <w:multiLevelType w:val="hybridMultilevel"/>
    <w:tmpl w:val="7526A1FE"/>
    <w:lvl w:ilvl="0" w:tplc="0120922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56566A"/>
    <w:multiLevelType w:val="hybridMultilevel"/>
    <w:tmpl w:val="AD2842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4"/>
  </w:num>
  <w:num w:numId="2" w16cid:durableId="1603414500">
    <w:abstractNumId w:val="35"/>
  </w:num>
  <w:num w:numId="3" w16cid:durableId="1263494997">
    <w:abstractNumId w:val="34"/>
  </w:num>
  <w:num w:numId="4" w16cid:durableId="2132550389">
    <w:abstractNumId w:val="27"/>
  </w:num>
  <w:num w:numId="5" w16cid:durableId="1396393107">
    <w:abstractNumId w:val="1"/>
  </w:num>
  <w:num w:numId="6" w16cid:durableId="187970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4"/>
  </w:num>
  <w:num w:numId="8" w16cid:durableId="364715405">
    <w:abstractNumId w:val="35"/>
  </w:num>
  <w:num w:numId="9" w16cid:durableId="1946379547">
    <w:abstractNumId w:val="34"/>
  </w:num>
  <w:num w:numId="10" w16cid:durableId="475806335">
    <w:abstractNumId w:val="22"/>
  </w:num>
  <w:num w:numId="11" w16cid:durableId="1644119769">
    <w:abstractNumId w:val="5"/>
  </w:num>
  <w:num w:numId="12" w16cid:durableId="1162046109">
    <w:abstractNumId w:val="23"/>
  </w:num>
  <w:num w:numId="13" w16cid:durableId="1781563015">
    <w:abstractNumId w:val="20"/>
  </w:num>
  <w:num w:numId="14" w16cid:durableId="1429887065">
    <w:abstractNumId w:val="21"/>
  </w:num>
  <w:num w:numId="15" w16cid:durableId="110171248">
    <w:abstractNumId w:val="17"/>
  </w:num>
  <w:num w:numId="16" w16cid:durableId="1036731744">
    <w:abstractNumId w:val="31"/>
  </w:num>
  <w:num w:numId="17" w16cid:durableId="924458571">
    <w:abstractNumId w:val="16"/>
  </w:num>
  <w:num w:numId="18" w16cid:durableId="1244951671">
    <w:abstractNumId w:val="33"/>
  </w:num>
  <w:num w:numId="19" w16cid:durableId="1402674611">
    <w:abstractNumId w:val="13"/>
  </w:num>
  <w:num w:numId="20" w16cid:durableId="25467597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2"/>
  </w:num>
  <w:num w:numId="23" w16cid:durableId="267664148">
    <w:abstractNumId w:val="3"/>
  </w:num>
  <w:num w:numId="24" w16cid:durableId="874000370">
    <w:abstractNumId w:val="19"/>
  </w:num>
  <w:num w:numId="25" w16cid:durableId="102657821">
    <w:abstractNumId w:val="26"/>
  </w:num>
  <w:num w:numId="26" w16cid:durableId="44525677">
    <w:abstractNumId w:val="8"/>
  </w:num>
  <w:num w:numId="27" w16cid:durableId="1778022721">
    <w:abstractNumId w:val="4"/>
  </w:num>
  <w:num w:numId="28" w16cid:durableId="102892356">
    <w:abstractNumId w:val="2"/>
  </w:num>
  <w:num w:numId="29" w16cid:durableId="1482697532">
    <w:abstractNumId w:val="6"/>
  </w:num>
  <w:num w:numId="30" w16cid:durableId="1498612887">
    <w:abstractNumId w:val="10"/>
  </w:num>
  <w:num w:numId="31" w16cid:durableId="1010253427">
    <w:abstractNumId w:val="7"/>
  </w:num>
  <w:num w:numId="32" w16cid:durableId="2029060692">
    <w:abstractNumId w:val="11"/>
  </w:num>
  <w:num w:numId="33" w16cid:durableId="308634222">
    <w:abstractNumId w:val="0"/>
  </w:num>
  <w:num w:numId="34" w16cid:durableId="1638683594">
    <w:abstractNumId w:val="9"/>
  </w:num>
  <w:num w:numId="35" w16cid:durableId="1027027553">
    <w:abstractNumId w:val="28"/>
  </w:num>
  <w:num w:numId="36" w16cid:durableId="1538081162">
    <w:abstractNumId w:val="14"/>
  </w:num>
  <w:num w:numId="37" w16cid:durableId="506557884">
    <w:abstractNumId w:val="25"/>
  </w:num>
  <w:num w:numId="38" w16cid:durableId="1815443128">
    <w:abstractNumId w:val="32"/>
  </w:num>
  <w:num w:numId="39" w16cid:durableId="975527699">
    <w:abstractNumId w:val="29"/>
  </w:num>
  <w:num w:numId="40" w16cid:durableId="1664236743">
    <w:abstractNumId w:val="18"/>
  </w:num>
  <w:num w:numId="41" w16cid:durableId="13456424">
    <w:abstractNumId w:val="15"/>
  </w:num>
  <w:num w:numId="42" w16cid:durableId="4249625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0669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C2D77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4EA0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0336F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42F4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725B9"/>
    <w:rsid w:val="00976431"/>
    <w:rsid w:val="00980B29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14CC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56A3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D54A5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6FE8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is.praca.gov.pl:8090/ris/index.ft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6</cp:revision>
  <cp:lastPrinted>2024-01-22T12:09:00Z</cp:lastPrinted>
  <dcterms:created xsi:type="dcterms:W3CDTF">2024-01-11T07:04:00Z</dcterms:created>
  <dcterms:modified xsi:type="dcterms:W3CDTF">2024-01-22T12:09:00Z</dcterms:modified>
</cp:coreProperties>
</file>