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5F" w:rsidRDefault="00F6695F"/>
    <w:p w:rsidR="00F6695F" w:rsidRDefault="00F6695F">
      <w:r>
        <w:rPr>
          <w:noProof/>
        </w:rPr>
        <w:drawing>
          <wp:anchor distT="0" distB="0" distL="0" distR="0" simplePos="0" relativeHeight="251664384" behindDoc="0" locked="0" layoutInCell="1" allowOverlap="1" wp14:editId="602D4A31">
            <wp:simplePos x="0" y="0"/>
            <wp:positionH relativeFrom="column">
              <wp:posOffset>1597025</wp:posOffset>
            </wp:positionH>
            <wp:positionV relativeFrom="paragraph">
              <wp:posOffset>233680</wp:posOffset>
            </wp:positionV>
            <wp:extent cx="2784475" cy="796925"/>
            <wp:effectExtent l="0" t="0" r="0" b="3175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79" r="-21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95F" w:rsidRDefault="00F6695F"/>
    <w:p w:rsidR="00F6695F" w:rsidRDefault="00F6695F"/>
    <w:p w:rsidR="00F6695F" w:rsidRDefault="00F6695F"/>
    <w:p w:rsidR="00F6695F" w:rsidRDefault="00F6695F"/>
    <w:p w:rsidR="00F6695F" w:rsidRDefault="00F6695F"/>
    <w:p w:rsidR="00F6695F" w:rsidRDefault="00F6695F"/>
    <w:p w:rsidR="00F6695F" w:rsidRDefault="00F6695F"/>
    <w:p w:rsidR="00F6695F" w:rsidRPr="00F6695F" w:rsidRDefault="00F6695F" w:rsidP="00F6695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95F">
        <w:rPr>
          <w:rFonts w:ascii="Times New Roman" w:hAnsi="Times New Roman" w:cs="Times New Roman"/>
          <w:b/>
          <w:sz w:val="32"/>
          <w:szCs w:val="32"/>
        </w:rPr>
        <w:t>REGULAMIN W SPRAWIE</w:t>
      </w:r>
      <w:r w:rsidRPr="00F6695F">
        <w:rPr>
          <w:rFonts w:ascii="Times New Roman" w:hAnsi="Times New Roman" w:cs="Times New Roman"/>
          <w:b/>
          <w:sz w:val="32"/>
          <w:szCs w:val="32"/>
        </w:rPr>
        <w:br/>
        <w:t xml:space="preserve"> PRZYZNAWANIA OSOBIE NIEPEŁNOSPRAWNEJ </w:t>
      </w:r>
      <w:r w:rsidRPr="00F6695F">
        <w:rPr>
          <w:rFonts w:ascii="Times New Roman" w:hAnsi="Times New Roman" w:cs="Times New Roman"/>
          <w:b/>
          <w:sz w:val="32"/>
          <w:szCs w:val="32"/>
        </w:rPr>
        <w:br/>
        <w:t xml:space="preserve">ŚRODKÓW NA PODJĘCIE DZIAŁALNOŚCI GOSPODARCZEJ, ROLNICZEJ ALBO DZIAŁALNOŚCI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F6695F">
        <w:rPr>
          <w:rFonts w:ascii="Times New Roman" w:hAnsi="Times New Roman" w:cs="Times New Roman"/>
          <w:b/>
          <w:sz w:val="32"/>
          <w:szCs w:val="32"/>
        </w:rPr>
        <w:t>W FORMIE SPÓŁDZIELNI SOCJALNEJ</w:t>
      </w:r>
    </w:p>
    <w:p w:rsidR="00F6695F" w:rsidRDefault="00F6695F"/>
    <w:p w:rsidR="00F6695F" w:rsidRDefault="00F6695F"/>
    <w:p w:rsidR="00F6695F" w:rsidRDefault="00F6695F"/>
    <w:p w:rsidR="00F6695F" w:rsidRDefault="00F6695F"/>
    <w:p w:rsidR="00F6695F" w:rsidRDefault="00F6695F"/>
    <w:p w:rsidR="00F6695F" w:rsidRDefault="00F6695F"/>
    <w:p w:rsidR="00F6695F" w:rsidRDefault="00F6695F"/>
    <w:p w:rsidR="00F6695F" w:rsidRDefault="00F6695F"/>
    <w:p w:rsidR="00F6695F" w:rsidRDefault="00F6695F"/>
    <w:p w:rsidR="00F6695F" w:rsidRDefault="00F6695F"/>
    <w:p w:rsidR="00F6695F" w:rsidRDefault="00F6695F"/>
    <w:p w:rsidR="00F6695F" w:rsidRDefault="00F6695F"/>
    <w:p w:rsidR="00F6695F" w:rsidRDefault="00F6695F"/>
    <w:p w:rsidR="00F6695F" w:rsidRDefault="00F6695F"/>
    <w:p w:rsidR="002833B9" w:rsidRPr="00F6695F" w:rsidRDefault="00F6695F" w:rsidP="00F669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5F">
        <w:rPr>
          <w:rFonts w:ascii="Times New Roman" w:hAnsi="Times New Roman" w:cs="Times New Roman"/>
          <w:b/>
          <w:sz w:val="24"/>
          <w:szCs w:val="24"/>
        </w:rPr>
        <w:t>Powiatowy Urząd Pracy w Radomsku</w:t>
      </w:r>
      <w:r w:rsidRPr="00F6695F">
        <w:rPr>
          <w:rFonts w:ascii="Times New Roman" w:hAnsi="Times New Roman" w:cs="Times New Roman"/>
          <w:b/>
          <w:sz w:val="24"/>
          <w:szCs w:val="24"/>
        </w:rPr>
        <w:br/>
        <w:t>2019 rok</w:t>
      </w:r>
    </w:p>
    <w:p w:rsidR="00CB2860" w:rsidRDefault="002833B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B936FD" wp14:editId="3117C86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609600"/>
                <wp:effectExtent l="19050" t="19050" r="47625" b="381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E8D" w:rsidRPr="002833B9" w:rsidRDefault="00366E8D" w:rsidP="002833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33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ROZDZIAŁ I</w:t>
                            </w:r>
                          </w:p>
                          <w:p w:rsidR="00366E8D" w:rsidRPr="002833B9" w:rsidRDefault="00366E8D" w:rsidP="002833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33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POSTANOWIENIA OGÓLNE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936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1.05pt;margin-top:0;width:452.25pt;height:4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WWKgIAAEwEAAAOAAAAZHJzL2Uyb0RvYy54bWysVNuO0zAQfUfiHyy/0ySll92o6WrpUoS0&#10;wEoLH+A4TmOt7TG226R8PWOnW6oFXhB5sDye8fHMOTNZ3QxakYNwXoKpaDHJKRGGQyPNrqLfvm7f&#10;XFHiAzMNU2BERY/C05v161er3pZiCh2oRjiCIMaXva1oF4Its8zzTmjmJ2CFQWcLTrOApttljWM9&#10;omuVTfN8kfXgGuuAC+/x9G500nXCb1vBw5e29SIQVVHMLaTVpbWOa7ZesXLnmO0kP6XB/iELzaTB&#10;R89QdywwsnfyNygtuQMPbZhw0Bm0reQi1YDVFPmLah47ZkWqBcnx9kyT/3+w/PPhwRHZVHRaLCkx&#10;TKNID6AECeLJB+gFmUaSeutLjH20GB2GdzCg2Klgb++BP3liYNMxsxO3zkHfCdZgkkW8mV1cHXF8&#10;BKn7T9DgW2wfIAENrdORQeSEIDqKdTwLJIZAOB7Ol7O38+WcEo6+RX69yJOCGSufb1vnwwcBmsRN&#10;RR02QEJnh3sfYjasfA6Jj3lQstlKpZLhdvVGOXJg2Czb9KUCXoQpQ/qYSjHPRwb+ipGn708YWgZs&#10;eyV1Ra/OQayMvL03TWrKwKQa95izMiciI3cji2Goh5MwNTRHpNTB2N44jrjpwP2gpMfWrqj/vmdO&#10;UKI+GpTlupjN4iwkYzZfTtFwl5760sMMR6iKBkrG7Sak+YmMGbhF+VqZmI06j5mccsWWTYSfxivO&#10;xKWdon79BNY/AQAA//8DAFBLAwQUAAYACAAAACEA4GKMKtwAAAAEAQAADwAAAGRycy9kb3ducmV2&#10;LnhtbEyPzU7DMBCE70i8g7VI3KjNT0MJcSpUCSHEqWmRenTjJY6I11HsNilPz8IFLqtZzWrm22I5&#10;+U4ccYhtIA3XMwUCqQ62pUbDdvN8tQARkyFrukCo4YQRluX5WWFyG0Za47FKjeAQirnR4FLqcylj&#10;7dCbOAs9EnsfYfAm8To00g5m5HDfyRulMulNS9zgTI8rh/VndfAaXu+H7MVV1RjU+25+226/3k6r&#10;jdaXF9PTI4iEU/o7hh98RoeSmfbhQDaKTgM/kn4new/qbg5izyJTIMtC/ocvvwEAAP//AwBQSwEC&#10;LQAUAAYACAAAACEAtoM4kv4AAADhAQAAEwAAAAAAAAAAAAAAAAAAAAAAW0NvbnRlbnRfVHlwZXNd&#10;LnhtbFBLAQItABQABgAIAAAAIQA4/SH/1gAAAJQBAAALAAAAAAAAAAAAAAAAAC8BAABfcmVscy8u&#10;cmVsc1BLAQItABQABgAIAAAAIQDT02WWKgIAAEwEAAAOAAAAAAAAAAAAAAAAAC4CAABkcnMvZTJv&#10;RG9jLnhtbFBLAQItABQABgAIAAAAIQDgYowq3AAAAAQBAAAPAAAAAAAAAAAAAAAAAIQEAABkcnMv&#10;ZG93bnJldi54bWxQSwUGAAAAAAQABADzAAAAjQUAAAAA&#10;" strokeweight="4.5pt">
                <v:textbox>
                  <w:txbxContent>
                    <w:p w:rsidR="00366E8D" w:rsidRPr="002833B9" w:rsidRDefault="00366E8D" w:rsidP="002833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33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ROZDZIAŁ I</w:t>
                      </w:r>
                    </w:p>
                    <w:p w:rsidR="00366E8D" w:rsidRPr="002833B9" w:rsidRDefault="00366E8D" w:rsidP="002833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33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POSTANOWIENIA OGÓLNE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42B0" w:rsidRPr="002833B9" w:rsidRDefault="00CB42B0" w:rsidP="00CB42B0">
      <w:pPr>
        <w:tabs>
          <w:tab w:val="left" w:pos="9000"/>
        </w:tabs>
        <w:spacing w:before="100" w:after="200" w:line="360" w:lineRule="auto"/>
        <w:ind w:right="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2833B9" w:rsidRDefault="002833B9" w:rsidP="002833B9"/>
    <w:p w:rsidR="002833B9" w:rsidRPr="002833B9" w:rsidRDefault="002833B9" w:rsidP="002833B9">
      <w:pPr>
        <w:tabs>
          <w:tab w:val="left" w:pos="9000"/>
        </w:tabs>
        <w:spacing w:before="100" w:after="20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B9">
        <w:rPr>
          <w:rFonts w:ascii="Times New Roman" w:eastAsia="Times New Roman" w:hAnsi="Times New Roman" w:cs="Times New Roman"/>
          <w:sz w:val="24"/>
          <w:szCs w:val="24"/>
        </w:rPr>
        <w:t>Ilekroć w niniejszym regulaminie jest mowa o:</w:t>
      </w:r>
    </w:p>
    <w:p w:rsidR="002833B9" w:rsidRPr="002833B9" w:rsidRDefault="002833B9" w:rsidP="002833B9">
      <w:pPr>
        <w:numPr>
          <w:ilvl w:val="0"/>
          <w:numId w:val="1"/>
        </w:numPr>
        <w:tabs>
          <w:tab w:val="left" w:pos="9000"/>
        </w:tabs>
        <w:spacing w:before="100" w:after="20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B9">
        <w:rPr>
          <w:rFonts w:ascii="Times New Roman" w:eastAsia="Times New Roman" w:hAnsi="Times New Roman" w:cs="Times New Roman"/>
          <w:b/>
          <w:sz w:val="24"/>
          <w:szCs w:val="24"/>
        </w:rPr>
        <w:t>Funduszu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Państwowy Fundusz Rehabilitacji Osób Niepełnosprawnych (PFRON);</w:t>
      </w:r>
    </w:p>
    <w:p w:rsidR="002833B9" w:rsidRPr="002833B9" w:rsidRDefault="002833B9" w:rsidP="002833B9">
      <w:pPr>
        <w:numPr>
          <w:ilvl w:val="0"/>
          <w:numId w:val="1"/>
        </w:numPr>
        <w:tabs>
          <w:tab w:val="left" w:pos="9000"/>
        </w:tabs>
        <w:spacing w:before="100" w:after="20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B9">
        <w:rPr>
          <w:rFonts w:ascii="Times New Roman" w:eastAsia="Times New Roman" w:hAnsi="Times New Roman" w:cs="Times New Roman"/>
          <w:b/>
          <w:sz w:val="24"/>
          <w:szCs w:val="24"/>
        </w:rPr>
        <w:t>Urzędzie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Powiatowy Urząd Pracy w Radomsku z siedzibą: 97-500 Radomsko, ul. Tysiąclecia 2;</w:t>
      </w:r>
    </w:p>
    <w:p w:rsidR="002833B9" w:rsidRPr="002833B9" w:rsidRDefault="002833B9" w:rsidP="002833B9">
      <w:pPr>
        <w:numPr>
          <w:ilvl w:val="0"/>
          <w:numId w:val="1"/>
        </w:numPr>
        <w:tabs>
          <w:tab w:val="left" w:pos="9000"/>
        </w:tabs>
        <w:spacing w:before="100" w:after="20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B9">
        <w:rPr>
          <w:rFonts w:ascii="Times New Roman" w:eastAsia="Times New Roman" w:hAnsi="Times New Roman" w:cs="Times New Roman"/>
          <w:b/>
          <w:sz w:val="24"/>
          <w:szCs w:val="24"/>
        </w:rPr>
        <w:t>Dyrektorze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 xml:space="preserve"> – oznacza </w:t>
      </w:r>
      <w:r w:rsidR="00017ED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 xml:space="preserve"> Dyrektora Powiatowego Urzędu Pracy w Radomsku, działającego z upoważnienia Starosty Radomszczańskiego;</w:t>
      </w:r>
    </w:p>
    <w:p w:rsidR="002833B9" w:rsidRPr="00D61DF8" w:rsidRDefault="002833B9" w:rsidP="002833B9">
      <w:pPr>
        <w:numPr>
          <w:ilvl w:val="0"/>
          <w:numId w:val="1"/>
        </w:numPr>
        <w:tabs>
          <w:tab w:val="left" w:pos="9000"/>
        </w:tabs>
        <w:spacing w:before="100" w:after="20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33B9">
        <w:rPr>
          <w:rFonts w:ascii="Times New Roman" w:eastAsia="Times New Roman" w:hAnsi="Times New Roman" w:cs="Times New Roman"/>
          <w:b/>
          <w:sz w:val="24"/>
          <w:szCs w:val="24"/>
        </w:rPr>
        <w:t>Ustawie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</w:t>
      </w:r>
      <w:bookmarkStart w:id="0" w:name="_Hlk4143745"/>
      <w:r w:rsidR="0056382C">
        <w:rPr>
          <w:rFonts w:ascii="Times New Roman" w:eastAsia="Times New Roman" w:hAnsi="Times New Roman" w:cs="Times New Roman"/>
          <w:sz w:val="24"/>
          <w:szCs w:val="24"/>
        </w:rPr>
        <w:t>Ustawę o rehabilitacji zawodowej i społecznej oraz zatrudnianiu osób niepełnosprawnych</w:t>
      </w:r>
      <w:r w:rsidR="0036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E8D"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61DF8"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 j. Dz. U. z 2018, Nr 127, poz. 511 z późń.zm);</w:t>
      </w:r>
    </w:p>
    <w:bookmarkEnd w:id="0"/>
    <w:p w:rsidR="002833B9" w:rsidRPr="00017ED4" w:rsidRDefault="002833B9" w:rsidP="00017ED4">
      <w:pPr>
        <w:numPr>
          <w:ilvl w:val="0"/>
          <w:numId w:val="1"/>
        </w:numPr>
        <w:tabs>
          <w:tab w:val="left" w:pos="9000"/>
        </w:tabs>
        <w:spacing w:before="100" w:after="20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B9">
        <w:rPr>
          <w:rFonts w:ascii="Times New Roman" w:eastAsia="Times New Roman" w:hAnsi="Times New Roman" w:cs="Times New Roman"/>
          <w:b/>
          <w:sz w:val="24"/>
          <w:szCs w:val="24"/>
        </w:rPr>
        <w:t>Rozporządzeniu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</w:t>
      </w:r>
      <w:r w:rsidR="001C76A9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Rodziny, Pracy i Polityki Społecznej w sprawie przyznania osobie niepełnosprawnej środków </w:t>
      </w:r>
      <w:r w:rsidR="001C76A9">
        <w:rPr>
          <w:rFonts w:ascii="Times New Roman" w:eastAsia="Times New Roman" w:hAnsi="Times New Roman" w:cs="Times New Roman"/>
          <w:sz w:val="24"/>
          <w:szCs w:val="24"/>
        </w:rPr>
        <w:br/>
        <w:t xml:space="preserve">na podjęcie działalności gospodarczej, rolniczej albo działalności w formie spółdzielni </w:t>
      </w:r>
      <w:r w:rsidR="001C76A9"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socjalnej </w:t>
      </w:r>
      <w:r w:rsidR="00D61DF8"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(Dz. U. z 2018, poz. 2342);</w:t>
      </w:r>
    </w:p>
    <w:p w:rsidR="002833B9" w:rsidRDefault="002833B9" w:rsidP="002833B9">
      <w:pPr>
        <w:numPr>
          <w:ilvl w:val="0"/>
          <w:numId w:val="1"/>
        </w:numPr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B9">
        <w:rPr>
          <w:rFonts w:ascii="Times New Roman" w:eastAsia="Times New Roman" w:hAnsi="Times New Roman" w:cs="Times New Roman"/>
          <w:b/>
          <w:sz w:val="24"/>
          <w:szCs w:val="24"/>
        </w:rPr>
        <w:t xml:space="preserve">Wnioskodawcy 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 xml:space="preserve">– oznacza to osobę niepełnosprawną bezrobotną albo niepełnosprawną poszukującą pracy niepozostającą w zatrudnieniu, spełniającą warunki ustawy </w:t>
      </w:r>
      <w:r w:rsidR="00A113AC">
        <w:rPr>
          <w:rFonts w:ascii="Times New Roman" w:eastAsia="Times New Roman" w:hAnsi="Times New Roman" w:cs="Times New Roman"/>
          <w:sz w:val="24"/>
          <w:szCs w:val="24"/>
        </w:rPr>
        <w:br/>
      </w:r>
      <w:r w:rsidRPr="002833B9">
        <w:rPr>
          <w:rFonts w:ascii="Times New Roman" w:eastAsia="Times New Roman" w:hAnsi="Times New Roman" w:cs="Times New Roman"/>
          <w:sz w:val="24"/>
          <w:szCs w:val="24"/>
        </w:rPr>
        <w:t>o któ</w:t>
      </w:r>
      <w:r w:rsidR="00A113AC">
        <w:rPr>
          <w:rFonts w:ascii="Times New Roman" w:eastAsia="Times New Roman" w:hAnsi="Times New Roman" w:cs="Times New Roman"/>
          <w:sz w:val="24"/>
          <w:szCs w:val="24"/>
        </w:rPr>
        <w:t>rych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 xml:space="preserve"> mowa w § </w:t>
      </w:r>
      <w:r w:rsidR="00A113A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3AC">
        <w:rPr>
          <w:rFonts w:ascii="Times New Roman" w:eastAsia="Times New Roman" w:hAnsi="Times New Roman" w:cs="Times New Roman"/>
          <w:sz w:val="24"/>
          <w:szCs w:val="24"/>
        </w:rPr>
        <w:t>regulaminu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>, zameldowaną na pobyt stały lub czasowy w powiecie radomszczańskim, ubiegającą się o środki Państwowego Funduszu Osób Niepełnosprawnych na podjęcie działalności gospodarczej, rolniczej albo na wniesienie wkładu do spółdzielni socjalnej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33B9" w:rsidRDefault="002833B9" w:rsidP="002833B9">
      <w:pPr>
        <w:numPr>
          <w:ilvl w:val="0"/>
          <w:numId w:val="1"/>
        </w:numPr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Osobie niepełnosprawnej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oznacza, to osobę </w:t>
      </w:r>
      <w:r w:rsidR="001C76A9">
        <w:rPr>
          <w:rFonts w:ascii="Times New Roman" w:eastAsia="Times New Roman" w:hAnsi="Times New Roman" w:cs="Times New Roman"/>
          <w:sz w:val="24"/>
          <w:szCs w:val="24"/>
        </w:rPr>
        <w:t>której niepełnosprawność została potwierdzona orzeczeniem</w:t>
      </w:r>
      <w:r w:rsidR="00366E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33B9" w:rsidRPr="002833B9" w:rsidRDefault="002833B9" w:rsidP="002833B9">
      <w:pPr>
        <w:numPr>
          <w:ilvl w:val="0"/>
          <w:numId w:val="1"/>
        </w:numPr>
        <w:tabs>
          <w:tab w:val="left" w:pos="9000"/>
        </w:tabs>
        <w:spacing w:before="100" w:after="20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B9">
        <w:rPr>
          <w:rFonts w:ascii="Times New Roman" w:eastAsia="Times New Roman" w:hAnsi="Times New Roman" w:cs="Times New Roman"/>
          <w:b/>
          <w:sz w:val="24"/>
          <w:szCs w:val="24"/>
        </w:rPr>
        <w:t>Wniosku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wniosek </w:t>
      </w:r>
      <w:r w:rsidR="00D31561">
        <w:rPr>
          <w:rFonts w:ascii="Times New Roman" w:eastAsia="Times New Roman" w:hAnsi="Times New Roman" w:cs="Times New Roman"/>
          <w:sz w:val="24"/>
          <w:szCs w:val="24"/>
        </w:rPr>
        <w:t xml:space="preserve">dotyczący środków na podjęcie działalności gospodarczej, rolniczej albo działalności w formie spółdzielni socjalnej 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 xml:space="preserve">(druk    </w:t>
      </w:r>
      <w:proofErr w:type="spellStart"/>
      <w:r w:rsidRPr="002833B9"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 w:rsidRPr="002833B9">
        <w:rPr>
          <w:rFonts w:ascii="Times New Roman" w:eastAsia="Times New Roman" w:hAnsi="Times New Roman" w:cs="Times New Roman"/>
          <w:sz w:val="24"/>
          <w:szCs w:val="24"/>
        </w:rPr>
        <w:t>-O)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33B9" w:rsidRDefault="002833B9" w:rsidP="002833B9">
      <w:pPr>
        <w:numPr>
          <w:ilvl w:val="0"/>
          <w:numId w:val="1"/>
        </w:numPr>
        <w:tabs>
          <w:tab w:val="left" w:pos="9000"/>
        </w:tabs>
        <w:spacing w:before="100" w:after="20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B9">
        <w:rPr>
          <w:rFonts w:ascii="Times New Roman" w:eastAsia="Times New Roman" w:hAnsi="Times New Roman" w:cs="Times New Roman"/>
          <w:b/>
          <w:sz w:val="24"/>
          <w:szCs w:val="24"/>
        </w:rPr>
        <w:t xml:space="preserve">Umowie 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 xml:space="preserve">- należy przez to rozumieć umowę </w:t>
      </w:r>
      <w:r w:rsidR="00A113AC">
        <w:rPr>
          <w:rFonts w:ascii="Times New Roman" w:eastAsia="Times New Roman" w:hAnsi="Times New Roman" w:cs="Times New Roman"/>
          <w:sz w:val="24"/>
          <w:szCs w:val="24"/>
        </w:rPr>
        <w:t xml:space="preserve"> zawartą przez Dyrektora z osobą niepełnosprawną, na podstawie złożonego w Powiatowym Urzędzie Pracy w </w:t>
      </w:r>
      <w:r w:rsidR="00A113AC">
        <w:rPr>
          <w:rFonts w:ascii="Times New Roman" w:eastAsia="Times New Roman" w:hAnsi="Times New Roman" w:cs="Times New Roman"/>
          <w:sz w:val="24"/>
          <w:szCs w:val="24"/>
        </w:rPr>
        <w:lastRenderedPageBreak/>
        <w:t>Radomsku wniosku dotyczącego środków na podjęcie działalności gospodarczej, rolniczej albo działalności w formie spółdzielni</w:t>
      </w:r>
      <w:r w:rsidR="0003156E">
        <w:rPr>
          <w:rFonts w:ascii="Times New Roman" w:eastAsia="Times New Roman" w:hAnsi="Times New Roman" w:cs="Times New Roman"/>
          <w:sz w:val="24"/>
          <w:szCs w:val="24"/>
        </w:rPr>
        <w:t xml:space="preserve"> socjalnej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33B9" w:rsidRPr="002833B9" w:rsidRDefault="002833B9" w:rsidP="002833B9">
      <w:pPr>
        <w:numPr>
          <w:ilvl w:val="0"/>
          <w:numId w:val="1"/>
        </w:numPr>
        <w:tabs>
          <w:tab w:val="left" w:pos="9000"/>
        </w:tabs>
        <w:spacing w:before="100" w:after="20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B9">
        <w:rPr>
          <w:rFonts w:ascii="Times New Roman" w:eastAsia="Times New Roman" w:hAnsi="Times New Roman" w:cs="Times New Roman"/>
          <w:b/>
          <w:sz w:val="24"/>
          <w:szCs w:val="24"/>
        </w:rPr>
        <w:t>Przeciętnym wynagrodzeniu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 xml:space="preserve"> – należy rozumieć przeciętne miesięczne wynagrodzenie w gospodarce narodowej w poprzednim kwartale licząc od pierwszego dnia następnego miesiąca po ogłoszeniu przez Prezesa Głównego Urzędu Statystycznego w formie komunikatu w Dzienniku Urzędowym Rzeczpospolitej Polskiej „Monitor Polski”;</w:t>
      </w:r>
    </w:p>
    <w:p w:rsidR="002833B9" w:rsidRPr="002833B9" w:rsidRDefault="002833B9" w:rsidP="002833B9">
      <w:pPr>
        <w:numPr>
          <w:ilvl w:val="0"/>
          <w:numId w:val="1"/>
        </w:numPr>
        <w:tabs>
          <w:tab w:val="left" w:pos="9000"/>
        </w:tabs>
        <w:spacing w:before="100" w:after="20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B9">
        <w:rPr>
          <w:rFonts w:ascii="Times New Roman" w:eastAsia="Times New Roman" w:hAnsi="Times New Roman" w:cs="Times New Roman"/>
          <w:b/>
          <w:sz w:val="24"/>
          <w:szCs w:val="24"/>
        </w:rPr>
        <w:t xml:space="preserve">Komisji 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>- należy przez to rozumieć komisję ds. opiniowania wniosków o przyznanie środków Państwowego Funduszu Rehabilitacji Osób Niepełnosprawnych na zadania realizowane przez powiat radomszczański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7A27" w:rsidRDefault="002833B9" w:rsidP="00197A27">
      <w:pPr>
        <w:numPr>
          <w:ilvl w:val="0"/>
          <w:numId w:val="1"/>
        </w:numPr>
        <w:tabs>
          <w:tab w:val="left" w:pos="9000"/>
        </w:tabs>
        <w:spacing w:before="100" w:after="20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3B9">
        <w:rPr>
          <w:rFonts w:ascii="Times New Roman" w:eastAsia="Times New Roman" w:hAnsi="Times New Roman" w:cs="Times New Roman"/>
          <w:b/>
          <w:sz w:val="24"/>
          <w:szCs w:val="24"/>
        </w:rPr>
        <w:t xml:space="preserve">CEIDG </w:t>
      </w:r>
      <w:r w:rsidRPr="002833B9">
        <w:rPr>
          <w:rFonts w:ascii="Times New Roman" w:eastAsia="Times New Roman" w:hAnsi="Times New Roman" w:cs="Times New Roman"/>
          <w:sz w:val="24"/>
          <w:szCs w:val="24"/>
        </w:rPr>
        <w:t>– oznacza to Centralną Ewidencję i Informację o Działalności Gospodarczej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156E" w:rsidRPr="0003156E" w:rsidRDefault="0003156E" w:rsidP="0003156E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E5152B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ar-SA"/>
        </w:rPr>
        <w:t xml:space="preserve">Pomocy de </w:t>
      </w:r>
      <w:proofErr w:type="spellStart"/>
      <w:r w:rsidRPr="00E5152B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ar-SA"/>
        </w:rPr>
        <w:t>minimis</w:t>
      </w:r>
      <w:proofErr w:type="spellEnd"/>
      <w:r w:rsidRPr="0003156E">
        <w:rPr>
          <w:rFonts w:ascii="Times New Roman" w:hAnsi="Times New Roman" w:cs="Times New Roman"/>
          <w:color w:val="000000"/>
          <w:highlight w:val="white"/>
          <w:lang w:eastAsia="ar-SA"/>
        </w:rPr>
        <w:t xml:space="preserve"> – oznacza to</w:t>
      </w:r>
      <w:r w:rsidRPr="0003156E">
        <w:rPr>
          <w:rFonts w:ascii="Times New Roman" w:hAnsi="Times New Roman" w:cs="Times New Roman"/>
          <w:color w:val="000000"/>
        </w:rPr>
        <w:t xml:space="preserve"> inną niż pomoc de </w:t>
      </w:r>
      <w:proofErr w:type="spellStart"/>
      <w:r w:rsidRPr="0003156E">
        <w:rPr>
          <w:rFonts w:ascii="Times New Roman" w:hAnsi="Times New Roman" w:cs="Times New Roman"/>
          <w:color w:val="000000"/>
        </w:rPr>
        <w:t>minimis</w:t>
      </w:r>
      <w:proofErr w:type="spellEnd"/>
      <w:r w:rsidRPr="0003156E">
        <w:rPr>
          <w:rFonts w:ascii="Times New Roman" w:hAnsi="Times New Roman" w:cs="Times New Roman"/>
          <w:color w:val="000000"/>
        </w:rPr>
        <w:t xml:space="preserve"> w rolnictwie</w:t>
      </w:r>
      <w:r w:rsidRPr="0003156E">
        <w:rPr>
          <w:rFonts w:ascii="Times New Roman" w:hAnsi="Times New Roman" w:cs="Times New Roman"/>
          <w:color w:val="000000"/>
        </w:rPr>
        <w:br/>
        <w:t xml:space="preserve"> lub rybołówstwie, pomoc spełniającą przesłanki określone we właściwych przepisach prawa Unii Europejskiej dotyczących pomocy de </w:t>
      </w:r>
      <w:proofErr w:type="spellStart"/>
      <w:r w:rsidRPr="0003156E">
        <w:rPr>
          <w:rFonts w:ascii="Times New Roman" w:hAnsi="Times New Roman" w:cs="Times New Roman"/>
          <w:color w:val="000000"/>
        </w:rPr>
        <w:t>minimis</w:t>
      </w:r>
      <w:proofErr w:type="spellEnd"/>
      <w:r w:rsidRPr="0003156E">
        <w:rPr>
          <w:rFonts w:ascii="Times New Roman" w:hAnsi="Times New Roman" w:cs="Times New Roman"/>
          <w:color w:val="000000"/>
        </w:rPr>
        <w:t xml:space="preserve"> innej niż pomoc de </w:t>
      </w:r>
      <w:proofErr w:type="spellStart"/>
      <w:r w:rsidRPr="0003156E">
        <w:rPr>
          <w:rFonts w:ascii="Times New Roman" w:hAnsi="Times New Roman" w:cs="Times New Roman"/>
          <w:color w:val="000000"/>
        </w:rPr>
        <w:t>minimis</w:t>
      </w:r>
      <w:proofErr w:type="spellEnd"/>
      <w:r w:rsidRPr="0003156E">
        <w:rPr>
          <w:rFonts w:ascii="Times New Roman" w:hAnsi="Times New Roman" w:cs="Times New Roman"/>
          <w:color w:val="000000"/>
        </w:rPr>
        <w:t xml:space="preserve"> w rolnictwie lub rybołówstwie;</w:t>
      </w:r>
    </w:p>
    <w:p w:rsidR="0003156E" w:rsidRPr="0003156E" w:rsidRDefault="0003156E" w:rsidP="0003156E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E51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Pomocy de </w:t>
      </w:r>
      <w:proofErr w:type="spellStart"/>
      <w:r w:rsidRPr="00E5152B">
        <w:rPr>
          <w:rFonts w:ascii="Times New Roman" w:hAnsi="Times New Roman" w:cs="Times New Roman"/>
          <w:b/>
          <w:color w:val="000000"/>
          <w:sz w:val="24"/>
          <w:szCs w:val="24"/>
        </w:rPr>
        <w:t>minimis</w:t>
      </w:r>
      <w:proofErr w:type="spellEnd"/>
      <w:r w:rsidRPr="00E51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rolnictwie lub rybołówstwie</w:t>
      </w:r>
      <w:r w:rsidRPr="0003156E">
        <w:rPr>
          <w:rFonts w:ascii="Times New Roman" w:hAnsi="Times New Roman" w:cs="Times New Roman"/>
          <w:color w:val="000000"/>
        </w:rPr>
        <w:t xml:space="preserve"> - oznacza to pomoc spełniającą przesłanki określone w przepisach prawa Unii Europejskiej dotyczących odpowiednio pomocy de </w:t>
      </w:r>
      <w:proofErr w:type="spellStart"/>
      <w:r w:rsidRPr="0003156E">
        <w:rPr>
          <w:rFonts w:ascii="Times New Roman" w:hAnsi="Times New Roman" w:cs="Times New Roman"/>
          <w:color w:val="000000"/>
        </w:rPr>
        <w:t>minimis</w:t>
      </w:r>
      <w:proofErr w:type="spellEnd"/>
      <w:r w:rsidRPr="0003156E">
        <w:rPr>
          <w:rFonts w:ascii="Times New Roman" w:hAnsi="Times New Roman" w:cs="Times New Roman"/>
          <w:color w:val="000000"/>
        </w:rPr>
        <w:t xml:space="preserve"> w rolnictwie lub pomocy de </w:t>
      </w:r>
      <w:proofErr w:type="spellStart"/>
      <w:r w:rsidRPr="0003156E">
        <w:rPr>
          <w:rFonts w:ascii="Times New Roman" w:hAnsi="Times New Roman" w:cs="Times New Roman"/>
          <w:color w:val="000000"/>
        </w:rPr>
        <w:t>minimis</w:t>
      </w:r>
      <w:proofErr w:type="spellEnd"/>
      <w:r w:rsidRPr="0003156E">
        <w:rPr>
          <w:rFonts w:ascii="Times New Roman" w:hAnsi="Times New Roman" w:cs="Times New Roman"/>
          <w:color w:val="000000"/>
        </w:rPr>
        <w:t xml:space="preserve"> w rybołówstwie;</w:t>
      </w:r>
    </w:p>
    <w:p w:rsidR="0003156E" w:rsidRPr="00366E8D" w:rsidRDefault="0003156E" w:rsidP="0003156E">
      <w:pPr>
        <w:tabs>
          <w:tab w:val="left" w:pos="9000"/>
        </w:tabs>
        <w:spacing w:before="100" w:after="200" w:line="360" w:lineRule="auto"/>
        <w:ind w:left="720"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A27" w:rsidRDefault="00197A27" w:rsidP="00197A27">
      <w:pPr>
        <w:tabs>
          <w:tab w:val="left" w:pos="9000"/>
        </w:tabs>
        <w:spacing w:before="100" w:after="20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2B0" w:rsidRDefault="00197A27" w:rsidP="00CB42B0">
      <w:pPr>
        <w:tabs>
          <w:tab w:val="left" w:pos="9000"/>
        </w:tabs>
        <w:spacing w:before="100" w:after="20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D6BE6B" wp14:editId="4C6F0EE5">
                <wp:simplePos x="0" y="0"/>
                <wp:positionH relativeFrom="margin">
                  <wp:posOffset>-623570</wp:posOffset>
                </wp:positionH>
                <wp:positionV relativeFrom="paragraph">
                  <wp:posOffset>19050</wp:posOffset>
                </wp:positionV>
                <wp:extent cx="6562725" cy="1057275"/>
                <wp:effectExtent l="19050" t="19050" r="47625" b="476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E8D" w:rsidRPr="002833B9" w:rsidRDefault="00366E8D" w:rsidP="00CB4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33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ROZDZIAŁ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366E8D" w:rsidRPr="002833B9" w:rsidRDefault="00366E8D" w:rsidP="00CB42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ZASADY PRZYZNAWANIA OSOBIE NIEPEŁNOPRAWNEJ ŚRODKÓW NA PODJĘCIE DZIAŁALNOŚCI GOSPODARCZEJ, ROLNICZEJ ALBO NA PODJĘCIE DZIAŁALNOŚCI W FORMIE  SPÓŁDZIELNI SOCJALNEJ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BE6B" id="_x0000_s1027" type="#_x0000_t202" style="position:absolute;left:0;text-align:left;margin-left:-49.1pt;margin-top:1.5pt;width:516.75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qCKgIAAFIEAAAOAAAAZHJzL2Uyb0RvYy54bWysVNtu2zAMfR+wfxD0vviCOOmMOEWXLsOA&#10;rivQ7QNkWY6FyqImKbGzrx8lp2l2exnmB4EUqUPykPTqeuwVOQjrJOiKZrOUEqE5NFLvKvr1y/bN&#10;FSXOM90wBVpU9CgcvV6/frUaTCly6EA1whIE0a4cTEU7702ZJI53omduBkZoNLZge+ZRtbuksWxA&#10;9F4leZoukgFsYyxw4Rze3k5Guo74bSu4/9y2TniiKoq5+XjaeNbhTNYrVu4sM53kpzTYP2TRM6kx&#10;6BnqlnlG9lb+BtVLbsFB62cc+gTaVnIRa8BqsvSXah47ZkSsBclx5kyT+3+w/P7wYIlsKppTolmP&#10;LXoAJYgXT87DIEgeKBqMK9Hz0aCvH9/BiK2O5TpzB/zJEQ2bjumduLEWhk6wBlPMwsvk4umE4wJI&#10;PXyCBmOxvYcINLa2D/whIwTRsVXHc3vE6AnHy0WxyJd5QQlHW5YWy3xZxBisfH5urPMfBPQkCBW1&#10;2P8Izw53zod0WPnsEqI5ULLZSqWiYnf1RllyYDgr2/id0H9yU5oMFS2WWZFOFPwVI43fnzB66XHq&#10;lewrenV2YmUg7r1u4kx6JtUkY85Kn5gM5E00+rEeY98izYHlGpojUmthGnJcShQ6sN8pGXDAK+q+&#10;7ZkVlKiPGtvzNpvPw0ZEZY5komIvLfWlhWmOUBX1lEzixsctCsRpuME2tjIS/JLJKWUc3Mj7acnC&#10;Zlzq0evlV7D+AQAA//8DAFBLAwQUAAYACAAAACEAdfm0UuAAAAAJAQAADwAAAGRycy9kb3ducmV2&#10;LnhtbEyPUUvDMBSF3wX/Q7iCb1vqSuvaNR0yEBGf7Cb4mDV3TbFJSpKtnb/e65M+Xs7Hud+ptrMZ&#10;2AV96J0V8LBMgKFtneptJ+Cwf16sgYUorZKDsyjgigG29e1NJUvlJvuOlyZ2jEpsKKUAHeNYch5a&#10;jUaGpRvRUnZy3shIp++48nKicjPwVZLk3Mje0gctR9xpbL+asxHw+ujzF900k0s+PrO0P3y/XXd7&#10;Ie7v5qcNsIhz/IPhV5/UoSanoztbFdggYFGsV4QKSGkS5UWapcCOBOZFBryu+P8F9Q8AAAD//wMA&#10;UEsBAi0AFAAGAAgAAAAhALaDOJL+AAAA4QEAABMAAAAAAAAAAAAAAAAAAAAAAFtDb250ZW50X1R5&#10;cGVzXS54bWxQSwECLQAUAAYACAAAACEAOP0h/9YAAACUAQAACwAAAAAAAAAAAAAAAAAvAQAAX3Jl&#10;bHMvLnJlbHNQSwECLQAUAAYACAAAACEAwza6gioCAABSBAAADgAAAAAAAAAAAAAAAAAuAgAAZHJz&#10;L2Uyb0RvYy54bWxQSwECLQAUAAYACAAAACEAdfm0UuAAAAAJAQAADwAAAAAAAAAAAAAAAACEBAAA&#10;ZHJzL2Rvd25yZXYueG1sUEsFBgAAAAAEAAQA8wAAAJEFAAAAAA==&#10;" strokeweight="4.5pt">
                <v:textbox>
                  <w:txbxContent>
                    <w:p w:rsidR="00366E8D" w:rsidRPr="002833B9" w:rsidRDefault="00366E8D" w:rsidP="00CB42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33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ROZDZIAŁ 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:rsidR="00366E8D" w:rsidRPr="002833B9" w:rsidRDefault="00366E8D" w:rsidP="00CB42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ZASADY PRZYZNAWANIA OSOBIE NIEPEŁNOPRAWNEJ ŚRODKÓW NA PODJĘCIE DZIAŁALNOŚCI GOSPODARCZEJ, ROLNICZEJ ALBO NA PODJĘCIE DZIAŁALNOŚCI W FORMIE  SPÓŁDZIELNI SOCJALNEJ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42B0" w:rsidRDefault="00CB42B0" w:rsidP="00CB42B0">
      <w:pPr>
        <w:tabs>
          <w:tab w:val="left" w:pos="9000"/>
        </w:tabs>
        <w:spacing w:before="100" w:after="200" w:line="360" w:lineRule="auto"/>
        <w:ind w:right="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6480650"/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492B0B" w:rsidRPr="00CB42B0" w:rsidRDefault="00492B0B" w:rsidP="00492B0B">
      <w:pPr>
        <w:numPr>
          <w:ilvl w:val="3"/>
          <w:numId w:val="1"/>
        </w:numPr>
        <w:tabs>
          <w:tab w:val="left" w:pos="284"/>
          <w:tab w:val="left" w:pos="1134"/>
        </w:tabs>
        <w:spacing w:before="100" w:after="20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145433"/>
      <w:bookmarkEnd w:id="1"/>
      <w:r w:rsidRPr="00CB42B0">
        <w:rPr>
          <w:rFonts w:ascii="Times New Roman" w:eastAsia="Times New Roman" w:hAnsi="Times New Roman" w:cs="Times New Roman"/>
          <w:sz w:val="24"/>
          <w:szCs w:val="24"/>
        </w:rPr>
        <w:t>O przyznanie jednorazo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 środków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Funduszu  na podjęcie działalności gospodarczej, 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>może ubiegać się osoba niepełnosprawna spełniająca następujące warunki:</w:t>
      </w:r>
    </w:p>
    <w:p w:rsidR="00492B0B" w:rsidRPr="00CB42B0" w:rsidRDefault="00492B0B" w:rsidP="00492B0B">
      <w:pPr>
        <w:numPr>
          <w:ilvl w:val="0"/>
          <w:numId w:val="2"/>
        </w:numPr>
        <w:tabs>
          <w:tab w:val="left" w:pos="284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>jest zarejestrowana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 w Powiatowym Urzędzie Pracy w Radomsku, jako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bezrobotna niepełnosprawna albo 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niepełnosprawna 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poszukująca pracy niepozostająca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B42B0">
        <w:rPr>
          <w:rFonts w:ascii="Times New Roman" w:eastAsia="Times New Roman" w:hAnsi="Times New Roman" w:cs="Times New Roman"/>
          <w:sz w:val="24"/>
          <w:szCs w:val="24"/>
        </w:rPr>
        <w:t>w zatrudnieniu;</w:t>
      </w:r>
    </w:p>
    <w:p w:rsidR="00492B0B" w:rsidRPr="00CB42B0" w:rsidRDefault="00492B0B" w:rsidP="00492B0B">
      <w:pPr>
        <w:numPr>
          <w:ilvl w:val="0"/>
          <w:numId w:val="2"/>
        </w:numPr>
        <w:tabs>
          <w:tab w:val="left" w:pos="284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>nie prowadziła działalności gospodarczej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, rolniczej lub nie była członkiem spółdzielni socjalnej w okresie ostatnich </w:t>
      </w:r>
      <w:r w:rsidRPr="00CB42B0">
        <w:rPr>
          <w:rFonts w:ascii="Times New Roman" w:eastAsia="Times New Roman" w:hAnsi="Times New Roman" w:cs="Times New Roman"/>
          <w:sz w:val="24"/>
          <w:szCs w:val="24"/>
          <w:u w:val="single"/>
        </w:rPr>
        <w:t>12 miesięcy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 poprzedzających dzień złożenia wniosku;</w:t>
      </w:r>
    </w:p>
    <w:p w:rsidR="00492B0B" w:rsidRPr="00CB42B0" w:rsidRDefault="00492B0B" w:rsidP="00492B0B">
      <w:pPr>
        <w:numPr>
          <w:ilvl w:val="0"/>
          <w:numId w:val="2"/>
        </w:numPr>
        <w:tabs>
          <w:tab w:val="left" w:pos="284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nie złożyła Wniosku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 o przyznanie jednorazowo środków na podjęcie działalności gospodarczej, rolniczej albo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uruchomienie 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>spółdzielni socjalnej do innego starosty;</w:t>
      </w:r>
    </w:p>
    <w:p w:rsidR="00492B0B" w:rsidRPr="00F6695F" w:rsidRDefault="00492B0B" w:rsidP="00492B0B">
      <w:pPr>
        <w:numPr>
          <w:ilvl w:val="0"/>
          <w:numId w:val="2"/>
        </w:numPr>
        <w:tabs>
          <w:tab w:val="left" w:pos="284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>nie otrzymała bezzwrotnych środków publicznych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 na podjęcie działalności gospodarczej, rolniczej albo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uruchomienie 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>spółdzielni socjalnej;</w:t>
      </w:r>
      <w:bookmarkEnd w:id="2"/>
    </w:p>
    <w:p w:rsidR="00E50641" w:rsidRDefault="00492B0B" w:rsidP="00492B0B">
      <w:pPr>
        <w:pStyle w:val="Akapitzlist"/>
        <w:tabs>
          <w:tab w:val="left" w:pos="9000"/>
        </w:tabs>
        <w:spacing w:before="100" w:after="200" w:line="360" w:lineRule="auto"/>
        <w:ind w:left="502" w:right="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B0B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50641" w:rsidRPr="00CB42B0" w:rsidRDefault="00E50641" w:rsidP="00E50641">
      <w:pPr>
        <w:tabs>
          <w:tab w:val="left" w:pos="142"/>
          <w:tab w:val="left" w:pos="284"/>
          <w:tab w:val="left" w:pos="1134"/>
        </w:tabs>
        <w:spacing w:before="10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916AF0">
        <w:rPr>
          <w:rFonts w:ascii="Times New Roman" w:eastAsia="Times New Roman" w:hAnsi="Times New Roman" w:cs="Times New Roman"/>
          <w:b/>
          <w:sz w:val="24"/>
          <w:szCs w:val="24"/>
        </w:rPr>
        <w:t>Wnioskodawca</w:t>
      </w:r>
      <w:r w:rsidR="00366E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może </w:t>
      </w:r>
      <w:r w:rsidRPr="00E506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jednorazowo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otrzymać środki na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0641" w:rsidRPr="00197A27" w:rsidRDefault="00E50641" w:rsidP="00E50641">
      <w:pPr>
        <w:pStyle w:val="Akapitzlist"/>
        <w:numPr>
          <w:ilvl w:val="0"/>
          <w:numId w:val="43"/>
        </w:numPr>
        <w:tabs>
          <w:tab w:val="left" w:pos="284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7A27">
        <w:rPr>
          <w:rFonts w:ascii="Times New Roman" w:eastAsia="Times New Roman" w:hAnsi="Times New Roman" w:cs="Times New Roman"/>
          <w:sz w:val="24"/>
          <w:szCs w:val="24"/>
        </w:rPr>
        <w:t>podjęcie po raz pierwszy działalności:</w:t>
      </w:r>
    </w:p>
    <w:p w:rsidR="00E50641" w:rsidRPr="00E50641" w:rsidRDefault="00E50641" w:rsidP="00E50641">
      <w:pPr>
        <w:pStyle w:val="Akapitzlist"/>
        <w:numPr>
          <w:ilvl w:val="0"/>
          <w:numId w:val="44"/>
        </w:numPr>
        <w:tabs>
          <w:tab w:val="left" w:pos="284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gospodarczej, bez względu na formę prawną tej działalności,</w:t>
      </w:r>
    </w:p>
    <w:p w:rsidR="00E50641" w:rsidRPr="00E50641" w:rsidRDefault="00E50641" w:rsidP="00E50641">
      <w:pPr>
        <w:pStyle w:val="Akapitzlist"/>
        <w:numPr>
          <w:ilvl w:val="0"/>
          <w:numId w:val="44"/>
        </w:numPr>
        <w:tabs>
          <w:tab w:val="left" w:pos="284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rolniczej, w tym polegającej na prowadzeniu działów specjalnych produkcji rolnej, bez względu na formę prawną tej działalności,</w:t>
      </w:r>
    </w:p>
    <w:p w:rsidR="00E50641" w:rsidRPr="00E50641" w:rsidRDefault="00E50641" w:rsidP="00E50641">
      <w:pPr>
        <w:pStyle w:val="Akapitzlist"/>
        <w:numPr>
          <w:ilvl w:val="0"/>
          <w:numId w:val="44"/>
        </w:numPr>
        <w:tabs>
          <w:tab w:val="left" w:pos="284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formie spółdzielni socjalnej.</w:t>
      </w:r>
    </w:p>
    <w:p w:rsidR="00E50641" w:rsidRDefault="00E50641" w:rsidP="00366E8D">
      <w:pPr>
        <w:pStyle w:val="Akapitzlist"/>
        <w:numPr>
          <w:ilvl w:val="0"/>
          <w:numId w:val="43"/>
        </w:numPr>
        <w:tabs>
          <w:tab w:val="left" w:pos="284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ponowne podjęcie działalności gospodarczej, jeżeli zgodnie z oświadczeniem wnioskodawcy upłynęło co najmniej 12 miesięcy od zaprzestania prowadzenia działalności samodzielnie lub wspólnie z innymi osobami lub podmiotami,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 od ustania członkostwa w spółdzielni socjalnej</w:t>
      </w:r>
      <w:r w:rsidR="00F66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50641" w:rsidRPr="00CB42B0" w:rsidRDefault="00E50641" w:rsidP="00492B0B">
      <w:pPr>
        <w:tabs>
          <w:tab w:val="left" w:pos="9000"/>
        </w:tabs>
        <w:spacing w:before="100" w:after="200" w:line="360" w:lineRule="auto"/>
        <w:ind w:right="7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518" w:rsidRPr="00E50641" w:rsidRDefault="00E50641" w:rsidP="002E7518">
      <w:pPr>
        <w:tabs>
          <w:tab w:val="left" w:pos="284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E7518"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Środki mogą być przyznane odrębnie każdemu </w:t>
      </w:r>
      <w:r w:rsidR="00F05C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2E7518"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nioskodawcy, który zamierza:</w:t>
      </w:r>
    </w:p>
    <w:p w:rsidR="002E7518" w:rsidRPr="00E50641" w:rsidRDefault="002E7518" w:rsidP="002E7518">
      <w:pPr>
        <w:tabs>
          <w:tab w:val="left" w:pos="284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podjąć działalność gospodarczą lub rolniczą:</w:t>
      </w:r>
    </w:p>
    <w:p w:rsidR="002E7518" w:rsidRPr="00E50641" w:rsidRDefault="002E7518" w:rsidP="002E7518">
      <w:pPr>
        <w:tabs>
          <w:tab w:val="left" w:pos="284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a) samodzielnie,</w:t>
      </w:r>
    </w:p>
    <w:p w:rsidR="002E7518" w:rsidRPr="00E50641" w:rsidRDefault="002E7518" w:rsidP="002E7518">
      <w:pPr>
        <w:tabs>
          <w:tab w:val="left" w:pos="284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b) wspólnie z innymi osobami lub podmiotami,</w:t>
      </w:r>
    </w:p>
    <w:p w:rsidR="002E7518" w:rsidRPr="00E50641" w:rsidRDefault="002E7518" w:rsidP="002E7518">
      <w:pPr>
        <w:tabs>
          <w:tab w:val="left" w:pos="284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c) w wyniku przystąpienia do działalności gospodarczej lub rolniczej prowadzonej przez   </w:t>
      </w:r>
    </w:p>
    <w:p w:rsidR="002E7518" w:rsidRPr="00E50641" w:rsidRDefault="002E7518" w:rsidP="002E7518">
      <w:pPr>
        <w:tabs>
          <w:tab w:val="left" w:pos="284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inne osoby lub podmioty</w:t>
      </w:r>
    </w:p>
    <w:p w:rsidR="002E7518" w:rsidRPr="00E50641" w:rsidRDefault="002E7518" w:rsidP="002E7518">
      <w:pPr>
        <w:tabs>
          <w:tab w:val="left" w:pos="284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zostać założycielem spółdzielni socjalnej,</w:t>
      </w:r>
    </w:p>
    <w:p w:rsidR="002E7518" w:rsidRPr="00E50641" w:rsidRDefault="002E7518" w:rsidP="002E7518">
      <w:pPr>
        <w:tabs>
          <w:tab w:val="left" w:pos="284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nabyć członkostwo w spółdzielni socjalnej w wyniku przystąpienia do tej spółdzielni po jej   </w:t>
      </w:r>
    </w:p>
    <w:p w:rsidR="00CB42B0" w:rsidRPr="00F6695F" w:rsidRDefault="002E7518" w:rsidP="00F6695F">
      <w:pPr>
        <w:tabs>
          <w:tab w:val="left" w:pos="284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0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założeniu</w:t>
      </w:r>
    </w:p>
    <w:p w:rsidR="00CB42B0" w:rsidRDefault="00F05C6D" w:rsidP="00CB42B0">
      <w:pPr>
        <w:tabs>
          <w:tab w:val="left" w:pos="142"/>
          <w:tab w:val="left" w:pos="1134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B42B0"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E50641"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Osoba niepełnosprawna może otrzymać ze środków Funduszu jednorazowo środki </w:t>
      </w:r>
      <w:r w:rsidR="00366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50641"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podjęcie działalności gospodarczej</w:t>
      </w:r>
      <w:r w:rsidR="001C75AF"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rolniczej albo na podjęcie działalności w formie spółdzielni socjalnej na jednego członka założyciela spółdzielni oraz na jednego członka przystępującego do spółdzielni socjalnej po jej założeniu, w wysokości określonej </w:t>
      </w:r>
      <w:r w:rsidR="00366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C75AF"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umowie:</w:t>
      </w:r>
    </w:p>
    <w:p w:rsidR="001C75AF" w:rsidRDefault="001C75AF" w:rsidP="001C75AF">
      <w:pPr>
        <w:pStyle w:val="Akapitzlist"/>
        <w:numPr>
          <w:ilvl w:val="0"/>
          <w:numId w:val="49"/>
        </w:numPr>
        <w:tabs>
          <w:tab w:val="left" w:pos="142"/>
          <w:tab w:val="left" w:pos="426"/>
          <w:tab w:val="left" w:pos="1134"/>
        </w:tabs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nie wyższ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ej</w:t>
      </w:r>
      <w:r w:rsidRPr="001C75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niż sześciokrotność</w:t>
      </w:r>
      <w:r w:rsidRPr="001C75AF">
        <w:rPr>
          <w:rFonts w:ascii="Times New Roman" w:eastAsia="Times New Roman" w:hAnsi="Times New Roman" w:cs="Times New Roman"/>
          <w:sz w:val="24"/>
          <w:szCs w:val="24"/>
        </w:rPr>
        <w:t xml:space="preserve"> przeciętnego wynagrodzenia w przypadku zobowiązania do prowadzenia działalności gospodarczej, rolniczej lub członkostwa w spółdzielni socjalnej nieprzerwanie przez okres </w:t>
      </w:r>
      <w:r w:rsidRPr="001C75AF">
        <w:rPr>
          <w:rFonts w:ascii="Times New Roman" w:eastAsia="Times New Roman" w:hAnsi="Times New Roman" w:cs="Times New Roman"/>
          <w:b/>
          <w:sz w:val="24"/>
          <w:szCs w:val="24"/>
        </w:rPr>
        <w:t>co najmniej 12 miesięcy</w:t>
      </w:r>
      <w:r w:rsidRPr="001C7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787F3A" w:rsidRDefault="001C75AF" w:rsidP="001C75AF">
      <w:pPr>
        <w:pStyle w:val="Akapitzlist"/>
        <w:numPr>
          <w:ilvl w:val="0"/>
          <w:numId w:val="49"/>
        </w:num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5AF">
        <w:rPr>
          <w:rFonts w:ascii="Times New Roman" w:eastAsia="Times New Roman" w:hAnsi="Times New Roman" w:cs="Times New Roman"/>
          <w:sz w:val="24"/>
          <w:szCs w:val="24"/>
          <w:u w:val="single"/>
        </w:rPr>
        <w:t>- wynosząc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ej</w:t>
      </w:r>
      <w:r w:rsidRPr="001C75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od sześciokrotności do piętnastokrotności</w:t>
      </w:r>
      <w:r w:rsidRPr="001C75AF">
        <w:rPr>
          <w:rFonts w:ascii="Times New Roman" w:eastAsia="Times New Roman" w:hAnsi="Times New Roman" w:cs="Times New Roman"/>
          <w:sz w:val="24"/>
          <w:szCs w:val="24"/>
        </w:rPr>
        <w:t xml:space="preserve"> przeciętnego wynagrodzenia </w:t>
      </w:r>
      <w:r w:rsidRPr="001C75AF"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przypadku zobowiązania do prowadzenia działalności gospodarczej, rolniczej </w:t>
      </w:r>
      <w:r w:rsidRPr="001C75AF">
        <w:rPr>
          <w:rFonts w:ascii="Times New Roman" w:eastAsia="Times New Roman" w:hAnsi="Times New Roman" w:cs="Times New Roman"/>
          <w:sz w:val="24"/>
          <w:szCs w:val="24"/>
        </w:rPr>
        <w:br/>
        <w:t xml:space="preserve">lub członkostwa w spółdzielni socjalnej nieprzerwanie przez okres  </w:t>
      </w:r>
      <w:r w:rsidRPr="001C75AF">
        <w:rPr>
          <w:rFonts w:ascii="Times New Roman" w:eastAsia="Times New Roman" w:hAnsi="Times New Roman" w:cs="Times New Roman"/>
          <w:b/>
          <w:sz w:val="24"/>
          <w:szCs w:val="24"/>
        </w:rPr>
        <w:t>co najmniej 24 miesięcy</w:t>
      </w:r>
    </w:p>
    <w:p w:rsidR="00FC7E8E" w:rsidRPr="00F6695F" w:rsidRDefault="00FC7E8E" w:rsidP="00F6695F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895" w:rsidRDefault="00F05C6D" w:rsidP="00824F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B42B0" w:rsidRPr="00CB42B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F0A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Środki na podjęcie </w:t>
      </w:r>
      <w:r w:rsidR="00FC7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działalności gospodarczej, rolniczej albo działalności w formie </w:t>
      </w:r>
      <w:r w:rsidR="00FE6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24F58" w:rsidRDefault="00FE6895" w:rsidP="00824F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C7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spółdzielni socjalnej stanowi pomoc de </w:t>
      </w:r>
      <w:proofErr w:type="spellStart"/>
      <w:r w:rsidR="00FC7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minimis</w:t>
      </w:r>
      <w:proofErr w:type="spellEnd"/>
      <w:r w:rsidR="00FC7E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przepisów:</w:t>
      </w:r>
    </w:p>
    <w:p w:rsidR="00053389" w:rsidRPr="00053389" w:rsidRDefault="00053389" w:rsidP="00FC7E8E">
      <w:pPr>
        <w:pStyle w:val="Default"/>
        <w:numPr>
          <w:ilvl w:val="1"/>
          <w:numId w:val="52"/>
        </w:num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Pr="00053389">
        <w:rPr>
          <w:rFonts w:ascii="Times New Roman" w:hAnsi="Times New Roman" w:cs="Times New Roman"/>
          <w:iCs/>
        </w:rPr>
        <w:t xml:space="preserve">Rozporządzeniu Komisji (UE) Nr 1407/2013 z dnia 18 grudnia 2013r. w sprawie stosowania art. 107i 108 Traktatu o funkcjonowaniu Unii Europejskiej do pomocy de </w:t>
      </w:r>
      <w:proofErr w:type="spellStart"/>
      <w:r w:rsidRPr="00053389">
        <w:rPr>
          <w:rFonts w:ascii="Times New Roman" w:hAnsi="Times New Roman" w:cs="Times New Roman"/>
          <w:iCs/>
        </w:rPr>
        <w:t>minimis</w:t>
      </w:r>
      <w:proofErr w:type="spellEnd"/>
      <w:r w:rsidRPr="00053389">
        <w:rPr>
          <w:rFonts w:ascii="Times New Roman" w:hAnsi="Times New Roman" w:cs="Times New Roman"/>
          <w:iCs/>
        </w:rPr>
        <w:t xml:space="preserve"> (Dz. Urz. UE L 352z 24.12.2013 r., str. 1);</w:t>
      </w:r>
    </w:p>
    <w:p w:rsidR="00FC7E8E" w:rsidRPr="00C80FD0" w:rsidRDefault="00FC7E8E" w:rsidP="00FC7E8E">
      <w:pPr>
        <w:pStyle w:val="Default"/>
        <w:numPr>
          <w:ilvl w:val="1"/>
          <w:numId w:val="52"/>
        </w:num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Pr="00C80FD0">
        <w:rPr>
          <w:rFonts w:ascii="Times New Roman" w:hAnsi="Times New Roman" w:cs="Times New Roman"/>
        </w:rPr>
        <w:t>Rozporządzeni</w:t>
      </w:r>
      <w:r w:rsidR="00D61DF8">
        <w:rPr>
          <w:rFonts w:ascii="Times New Roman" w:hAnsi="Times New Roman" w:cs="Times New Roman"/>
        </w:rPr>
        <w:t>a</w:t>
      </w:r>
      <w:r w:rsidRPr="00C80FD0">
        <w:rPr>
          <w:rFonts w:ascii="Times New Roman" w:hAnsi="Times New Roman" w:cs="Times New Roman"/>
        </w:rPr>
        <w:t xml:space="preserve"> </w:t>
      </w:r>
      <w:r w:rsidRPr="00C80FD0">
        <w:rPr>
          <w:rStyle w:val="akapitustep1"/>
          <w:rFonts w:ascii="Times New Roman" w:hAnsi="Times New Roman" w:cs="Times New Roman"/>
        </w:rPr>
        <w:t>Komisji (</w:t>
      </w:r>
      <w:r w:rsidRPr="00C80FD0">
        <w:rPr>
          <w:rFonts w:ascii="Times New Roman" w:hAnsi="Times New Roman" w:cs="Times New Roman"/>
          <w:iCs/>
        </w:rPr>
        <w:t>UE) n</w:t>
      </w:r>
      <w:smartTag w:uri="lexAThandschemas/lexAThand" w:element="lexATorzeczenia">
        <w:smartTagPr>
          <w:attr w:name="DOCTYPE" w:val="orzeczenie"/>
          <w:attr w:name="DocIDENT" w:val="R 1407/20"/>
          <w:attr w:name="WydIDENT" w:val="R"/>
        </w:smartTagPr>
        <w:r w:rsidRPr="00C80FD0">
          <w:rPr>
            <w:rFonts w:ascii="Times New Roman" w:hAnsi="Times New Roman" w:cs="Times New Roman"/>
            <w:iCs/>
          </w:rPr>
          <w:t>r 1407/20</w:t>
        </w:r>
      </w:smartTag>
      <w:r w:rsidRPr="00C80FD0">
        <w:rPr>
          <w:rFonts w:ascii="Times New Roman" w:hAnsi="Times New Roman" w:cs="Times New Roman"/>
          <w:iCs/>
        </w:rPr>
        <w:t xml:space="preserve">13 z dnia 18 grudnia 2013 r. w sprawie stosowania art. 107 i 108 Traktatu o funkcjonowaniu Unii Europejskiej do pomocy de </w:t>
      </w:r>
      <w:proofErr w:type="spellStart"/>
      <w:r w:rsidRPr="00C80FD0">
        <w:rPr>
          <w:rFonts w:ascii="Times New Roman" w:hAnsi="Times New Roman" w:cs="Times New Roman"/>
          <w:iCs/>
        </w:rPr>
        <w:t>minimis</w:t>
      </w:r>
      <w:proofErr w:type="spellEnd"/>
      <w:r w:rsidRPr="00C80FD0">
        <w:rPr>
          <w:rFonts w:ascii="Times New Roman" w:hAnsi="Times New Roman" w:cs="Times New Roman"/>
          <w:iCs/>
        </w:rPr>
        <w:t xml:space="preserve"> (Dz. Urz. UE L 352 z 24.12.2013, str. 1).  </w:t>
      </w:r>
    </w:p>
    <w:p w:rsidR="00FC7E8E" w:rsidRPr="00492B0B" w:rsidRDefault="00FC7E8E" w:rsidP="00824F58">
      <w:pPr>
        <w:pStyle w:val="Default"/>
        <w:numPr>
          <w:ilvl w:val="1"/>
          <w:numId w:val="52"/>
        </w:num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Pr="00C80FD0">
        <w:rPr>
          <w:rFonts w:ascii="Times New Roman" w:hAnsi="Times New Roman" w:cs="Times New Roman"/>
          <w:iCs/>
        </w:rPr>
        <w:t>Rozporządzeni</w:t>
      </w:r>
      <w:r w:rsidR="00D61DF8">
        <w:rPr>
          <w:rFonts w:ascii="Times New Roman" w:hAnsi="Times New Roman" w:cs="Times New Roman"/>
          <w:iCs/>
        </w:rPr>
        <w:t>a</w:t>
      </w:r>
      <w:r w:rsidRPr="00C80FD0">
        <w:rPr>
          <w:rFonts w:ascii="Times New Roman" w:hAnsi="Times New Roman" w:cs="Times New Roman"/>
          <w:iCs/>
        </w:rPr>
        <w:t xml:space="preserve"> Komisji (UE) n</w:t>
      </w:r>
      <w:smartTag w:uri="lexAThandschemas/lexAThand" w:element="lexATorzeczenia">
        <w:smartTagPr>
          <w:attr w:name="WydIDENT" w:val="R"/>
          <w:attr w:name="DocIDENT" w:val="R 1408/20"/>
          <w:attr w:name="DOCTYPE" w:val="orzeczenie"/>
        </w:smartTagPr>
        <w:r w:rsidRPr="00C80FD0">
          <w:rPr>
            <w:rFonts w:ascii="Times New Roman" w:hAnsi="Times New Roman" w:cs="Times New Roman"/>
            <w:iCs/>
          </w:rPr>
          <w:t>r 1408/20</w:t>
        </w:r>
      </w:smartTag>
      <w:r w:rsidRPr="00C80FD0">
        <w:rPr>
          <w:rFonts w:ascii="Times New Roman" w:hAnsi="Times New Roman" w:cs="Times New Roman"/>
          <w:iCs/>
        </w:rPr>
        <w:t xml:space="preserve">13 z dnia 18 grudnia 2013 r. w sprawie                                                          stosowania art. 107 i 108 Traktatu o funkcjonowaniu Unii Europejskiej do pomocy          </w:t>
      </w:r>
      <w:r>
        <w:rPr>
          <w:rFonts w:ascii="Times New Roman" w:hAnsi="Times New Roman" w:cs="Times New Roman"/>
          <w:iCs/>
        </w:rPr>
        <w:br/>
      </w:r>
      <w:r w:rsidRPr="00C80FD0">
        <w:rPr>
          <w:rFonts w:ascii="Times New Roman" w:hAnsi="Times New Roman" w:cs="Times New Roman"/>
          <w:iCs/>
        </w:rPr>
        <w:t xml:space="preserve">de </w:t>
      </w:r>
      <w:proofErr w:type="spellStart"/>
      <w:r w:rsidRPr="00C80FD0">
        <w:rPr>
          <w:rFonts w:ascii="Times New Roman" w:hAnsi="Times New Roman" w:cs="Times New Roman"/>
          <w:iCs/>
        </w:rPr>
        <w:t>minimis</w:t>
      </w:r>
      <w:proofErr w:type="spellEnd"/>
      <w:r w:rsidRPr="00C80FD0">
        <w:rPr>
          <w:rFonts w:ascii="Times New Roman" w:hAnsi="Times New Roman" w:cs="Times New Roman"/>
          <w:iCs/>
        </w:rPr>
        <w:t xml:space="preserve"> w sektorze rolnym (Dz. Urz. UE L 352 z 24.12.2013, str. 9). </w:t>
      </w:r>
    </w:p>
    <w:p w:rsidR="00CB42B0" w:rsidRPr="00CB42B0" w:rsidRDefault="00CB42B0" w:rsidP="00824F58">
      <w:pPr>
        <w:tabs>
          <w:tab w:val="left" w:pos="142"/>
          <w:tab w:val="left" w:pos="709"/>
          <w:tab w:val="left" w:pos="1134"/>
        </w:tabs>
        <w:spacing w:before="100"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§ </w:t>
      </w:r>
      <w:r w:rsidR="00EA3448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824F58" w:rsidRDefault="00824F58" w:rsidP="00824F58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F5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7F3A" w:rsidRPr="00824F58">
        <w:rPr>
          <w:rFonts w:ascii="Times New Roman" w:eastAsia="Times New Roman" w:hAnsi="Times New Roman" w:cs="Times New Roman"/>
          <w:sz w:val="24"/>
          <w:szCs w:val="24"/>
        </w:rPr>
        <w:t>Środki</w:t>
      </w:r>
      <w:r w:rsidR="00FC7E8E">
        <w:rPr>
          <w:rFonts w:ascii="Times New Roman" w:eastAsia="Times New Roman" w:hAnsi="Times New Roman" w:cs="Times New Roman"/>
          <w:sz w:val="24"/>
          <w:szCs w:val="24"/>
        </w:rPr>
        <w:t xml:space="preserve"> z Funduszu</w:t>
      </w:r>
      <w:r w:rsidR="00787F3A" w:rsidRPr="0082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4F58" w:rsidRDefault="00824F58" w:rsidP="00824F58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Mogą być przyznawane na poniesienie planowanych wydatków niezbędnych do podjęci</w:t>
      </w:r>
      <w:r w:rsidR="00D61DF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działalności, w szczególności dotyczących: nabycia lub wytworzenia środków trwałych, nabycia innych produktów i usług, pomocy prawnej, szkoleń, konsultacji i doradztwa, nabycia wartości niematerialnych i prawnych oraz uzyskania niezbędnych zezwoleń – jeżeli zostały uwzględnione we wniosku</w:t>
      </w:r>
      <w:r w:rsidR="00FC7E8E">
        <w:rPr>
          <w:rFonts w:ascii="Times New Roman" w:eastAsia="Times New Roman" w:hAnsi="Times New Roman" w:cs="Times New Roman"/>
          <w:sz w:val="24"/>
          <w:szCs w:val="24"/>
        </w:rPr>
        <w:t>. Planowane wydatki mogą obejmować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4F58" w:rsidRPr="00D61DF8" w:rsidRDefault="00824F58" w:rsidP="00824F58">
      <w:pPr>
        <w:tabs>
          <w:tab w:val="left" w:pos="142"/>
          <w:tab w:val="left" w:pos="284"/>
          <w:tab w:val="left" w:pos="1134"/>
        </w:tabs>
        <w:spacing w:before="100"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a) </w:t>
      </w:r>
      <w:r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zakup maszyn, urządzeń, oprogramowania oraz koniecznego wyposażenia </w:t>
      </w:r>
      <w:r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do prowadzenia działalności gospodarczej (</w:t>
      </w:r>
      <w:r w:rsidR="00E174E0"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uzasadnionych przypadkach </w:t>
      </w:r>
      <w:r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wysokość środków przeznaczonych na zakup samochodu nie może przekroczyć </w:t>
      </w:r>
      <w:r w:rsidRPr="00D61D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25% kwoty wnioskowanej)</w:t>
      </w:r>
    </w:p>
    <w:p w:rsidR="00824F58" w:rsidRPr="00D61DF8" w:rsidRDefault="00824F58" w:rsidP="00824F58">
      <w:pPr>
        <w:tabs>
          <w:tab w:val="left" w:pos="142"/>
          <w:tab w:val="left" w:pos="284"/>
          <w:tab w:val="left" w:pos="1134"/>
        </w:tabs>
        <w:spacing w:before="100"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b)</w:t>
      </w:r>
      <w:r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zakup materiałów, surowców i towaru – </w:t>
      </w:r>
      <w:r w:rsidRPr="00D61D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 20% kwoty wnioskowanej;</w:t>
      </w:r>
    </w:p>
    <w:p w:rsidR="00824F58" w:rsidRPr="00F6695F" w:rsidRDefault="00824F58" w:rsidP="00F6695F">
      <w:pPr>
        <w:tabs>
          <w:tab w:val="left" w:pos="142"/>
          <w:tab w:val="left" w:pos="284"/>
          <w:tab w:val="left" w:pos="1134"/>
        </w:tabs>
        <w:spacing w:before="100"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c)   reklamę – </w:t>
      </w:r>
      <w:r w:rsidRPr="00D61D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 10% wnioskowanej kwoty.</w:t>
      </w:r>
    </w:p>
    <w:p w:rsidR="00CB42B0" w:rsidRPr="00492B0B" w:rsidRDefault="00824F58" w:rsidP="00492B0B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 Obejmują kwotę niepodlegającą odliczeniu podatku od towarów i usług, związanego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przedmiotami opodatkowania określonymi w punkcie 1.</w:t>
      </w:r>
    </w:p>
    <w:p w:rsidR="00CB42B0" w:rsidRPr="00CB42B0" w:rsidRDefault="00CB42B0" w:rsidP="00CB42B0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sz w:val="24"/>
          <w:szCs w:val="24"/>
        </w:rPr>
        <w:tab/>
      </w:r>
      <w:r w:rsidRPr="00CB42B0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A3448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1C75AF" w:rsidRDefault="00CB42B0" w:rsidP="00CB42B0">
      <w:p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="00787F3A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>rodki otrzymane na podjęcie działalności gospodarczej</w:t>
      </w:r>
      <w:r w:rsidR="00787F3A">
        <w:rPr>
          <w:rFonts w:ascii="Times New Roman" w:eastAsia="Times New Roman" w:hAnsi="Times New Roman" w:cs="Times New Roman"/>
          <w:sz w:val="24"/>
          <w:szCs w:val="24"/>
        </w:rPr>
        <w:t>, rolniczej lub</w:t>
      </w:r>
      <w:r w:rsidR="00A84A91">
        <w:rPr>
          <w:rFonts w:ascii="Times New Roman" w:eastAsia="Times New Roman" w:hAnsi="Times New Roman" w:cs="Times New Roman"/>
          <w:sz w:val="24"/>
          <w:szCs w:val="24"/>
        </w:rPr>
        <w:t xml:space="preserve"> działalności w formie </w:t>
      </w:r>
      <w:r w:rsidR="001C7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2B0" w:rsidRPr="00CB42B0" w:rsidRDefault="001C75AF" w:rsidP="00CB42B0">
      <w:p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84A91">
        <w:rPr>
          <w:rFonts w:ascii="Times New Roman" w:eastAsia="Times New Roman" w:hAnsi="Times New Roman" w:cs="Times New Roman"/>
          <w:sz w:val="24"/>
          <w:szCs w:val="24"/>
        </w:rPr>
        <w:t>spółdzielni socjalnej</w:t>
      </w:r>
      <w:r w:rsidR="00CB42B0" w:rsidRPr="00CB4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2B0" w:rsidRPr="00CB42B0">
        <w:rPr>
          <w:rFonts w:ascii="Times New Roman" w:eastAsia="Times New Roman" w:hAnsi="Times New Roman" w:cs="Times New Roman"/>
          <w:b/>
          <w:sz w:val="24"/>
          <w:szCs w:val="24"/>
        </w:rPr>
        <w:t>nie mogą być przeznaczone</w:t>
      </w:r>
      <w:r w:rsidR="00CB42B0" w:rsidRPr="00CB42B0">
        <w:rPr>
          <w:rFonts w:ascii="Times New Roman" w:eastAsia="Times New Roman" w:hAnsi="Times New Roman" w:cs="Times New Roman"/>
          <w:sz w:val="24"/>
          <w:szCs w:val="24"/>
        </w:rPr>
        <w:t xml:space="preserve"> na:</w:t>
      </w:r>
    </w:p>
    <w:p w:rsidR="00CB42B0" w:rsidRPr="00CB42B0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>wykup udziałów, akcji w spółkach;</w:t>
      </w:r>
    </w:p>
    <w:p w:rsidR="00CB42B0" w:rsidRPr="00CB42B0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>wydatki inwestycyjne związane z kosztami budowy;</w:t>
      </w:r>
    </w:p>
    <w:p w:rsidR="00CB42B0" w:rsidRPr="00CB42B0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>zakup nieruchomości, gruntów;</w:t>
      </w:r>
    </w:p>
    <w:p w:rsidR="00CB42B0" w:rsidRPr="00CB42B0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>opłaty administracyjne i eksploatacyjne (media)</w:t>
      </w:r>
    </w:p>
    <w:p w:rsidR="00CB42B0" w:rsidRPr="001C75AF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finansowanie wszelkich opłat związanych z przygotowaniem do prowadzenia działalności gospodarczej, w szczególności na:</w:t>
      </w:r>
    </w:p>
    <w:p w:rsidR="00CB42B0" w:rsidRPr="001C75AF" w:rsidRDefault="00CB42B0" w:rsidP="00F6695F">
      <w:p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dokonywanie opłat z tytułu np. uzyskania z Urzędu Skarbowego o figurowaniu </w:t>
      </w:r>
      <w:r w:rsid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ewidencji, jako podmiot prowadzący działalność gospodarczą, podatku od czynności cywilnoprawnych, opłat manipulacyjnych, prowizji, tłumaczeń oraz opłat z bieżącym funkcjonowaniem firmy (opłat za abonamenty, </w:t>
      </w:r>
      <w:proofErr w:type="spellStart"/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</w:t>
      </w:r>
      <w:proofErr w:type="spellEnd"/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hosting, itp.), opłat dot. wyceny</w:t>
      </w:r>
    </w:p>
    <w:p w:rsidR="00CB42B0" w:rsidRPr="00CB42B0" w:rsidRDefault="00CB42B0" w:rsidP="00F6695F">
      <w:p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>- pokrycie kosztów transportu oraz przesyłki zakupionych rzeczy;</w:t>
      </w:r>
    </w:p>
    <w:p w:rsidR="00CB42B0" w:rsidRPr="001C75AF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działalność wyłącznie w zakresie</w:t>
      </w:r>
      <w:r w:rsidR="0049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hand</w:t>
      </w:r>
      <w:r w:rsidR="0049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</w:t>
      </w: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obwo</w:t>
      </w:r>
      <w:r w:rsidR="0049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źnego</w:t>
      </w: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sprzedaż</w:t>
      </w:r>
      <w:r w:rsidR="0049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straganach </w:t>
      </w:r>
      <w:r w:rsidR="0049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targowiskach oraz gastronomi</w:t>
      </w:r>
      <w:r w:rsidR="0049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obwoźn</w:t>
      </w:r>
      <w:r w:rsidR="0049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ej</w:t>
      </w: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B42B0" w:rsidRPr="001C75AF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działalność handlowo – usługową polegającą na akwizycji oraz w zakresie umów agencyjnych;</w:t>
      </w:r>
    </w:p>
    <w:p w:rsidR="00CB42B0" w:rsidRPr="00CB42B0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zakup środka transportu dla działalności w zakresie transportu drogowego towarów, 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zakup środka transportu do działalności w zakresie transportu drogowego osób, przyczep, lawet,  jeżeli związane są z wykonywaniem działalności zarobkowej </w:t>
      </w:r>
      <w:r w:rsidR="00492B0B">
        <w:rPr>
          <w:rFonts w:ascii="Times New Roman" w:eastAsia="Times New Roman" w:hAnsi="Times New Roman" w:cs="Times New Roman"/>
          <w:sz w:val="24"/>
          <w:szCs w:val="24"/>
        </w:rPr>
        <w:br/>
      </w:r>
      <w:r w:rsidRPr="00CB42B0">
        <w:rPr>
          <w:rFonts w:ascii="Times New Roman" w:eastAsia="Times New Roman" w:hAnsi="Times New Roman" w:cs="Times New Roman"/>
          <w:sz w:val="24"/>
          <w:szCs w:val="24"/>
        </w:rPr>
        <w:t>w zakresie transportu;</w:t>
      </w:r>
    </w:p>
    <w:p w:rsidR="00CB42B0" w:rsidRPr="00CB42B0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>zakup automatów do gier zręcznościowych i hazardowych;</w:t>
      </w:r>
    </w:p>
    <w:p w:rsidR="00CB42B0" w:rsidRPr="001C75AF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działalność tożsamą prowadzoną z działalnością prowadzoną przez współmałżonka</w:t>
      </w:r>
      <w:r w:rsidR="0084274C"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jeśli nie upłynęły 24 miesiące od dnia jej zakończenia</w:t>
      </w: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B42B0" w:rsidRPr="001C75AF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komis, lombard, salon gier hazardowych oraz firm typu agencji towarzyskich, itp.;</w:t>
      </w:r>
    </w:p>
    <w:p w:rsidR="00CB42B0" w:rsidRPr="00CB42B0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>przejęcie działalności gospodarczej od członka rodziny Wnioskodawcy;</w:t>
      </w:r>
    </w:p>
    <w:p w:rsidR="00CB42B0" w:rsidRPr="00CB42B0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>finansowanie kosztów szkolenia;</w:t>
      </w:r>
    </w:p>
    <w:p w:rsidR="00F6695F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>finansowanie umów leasingu;</w:t>
      </w:r>
    </w:p>
    <w:p w:rsidR="00F6695F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5F">
        <w:rPr>
          <w:rFonts w:ascii="Times New Roman" w:eastAsia="Times New Roman" w:hAnsi="Times New Roman" w:cs="Times New Roman"/>
          <w:sz w:val="24"/>
          <w:szCs w:val="24"/>
        </w:rPr>
        <w:t>wynagrodzenia pracowników;</w:t>
      </w:r>
    </w:p>
    <w:p w:rsidR="00CB42B0" w:rsidRPr="00F6695F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5F">
        <w:rPr>
          <w:rFonts w:ascii="Times New Roman" w:eastAsia="Times New Roman" w:hAnsi="Times New Roman" w:cs="Times New Roman"/>
          <w:sz w:val="24"/>
          <w:szCs w:val="24"/>
        </w:rPr>
        <w:t>opłaty związane z rejestracja działalności i jej bieżącym funkcjonowaniem;</w:t>
      </w:r>
    </w:p>
    <w:p w:rsidR="00CB42B0" w:rsidRPr="00CB42B0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lastRenderedPageBreak/>
        <w:t>zakup telefonów komórkowych i urządzeń GPS;</w:t>
      </w:r>
    </w:p>
    <w:p w:rsidR="00CB42B0" w:rsidRPr="00CB42B0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zakup więcej niż jednego stanowiska komputerowego </w:t>
      </w:r>
      <w:r w:rsidR="00492B0B">
        <w:rPr>
          <w:rFonts w:ascii="Times New Roman" w:eastAsia="Times New Roman" w:hAnsi="Times New Roman" w:cs="Times New Roman"/>
          <w:sz w:val="24"/>
          <w:szCs w:val="24"/>
        </w:rPr>
        <w:t xml:space="preserve">dla wnioskującego 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>(należy wybrać komputer stacjonarny, laptop, tablet, itp.);</w:t>
      </w:r>
    </w:p>
    <w:p w:rsidR="00CB42B0" w:rsidRPr="00CB42B0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>działalność sezonową;</w:t>
      </w:r>
    </w:p>
    <w:p w:rsidR="00CB42B0" w:rsidRPr="00CB42B0" w:rsidRDefault="00CB42B0" w:rsidP="00D61DF8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>zakup mebli, sprzętu RTV i AGD do lokalu usytuowanego w miejscu zamieszkania Wnioskodawcy, jeżeli lokal ten nie jest przeznaczony wyłącznie do prowadzenia działalności gospodarczej.</w:t>
      </w:r>
    </w:p>
    <w:p w:rsidR="00CB42B0" w:rsidRPr="00CB42B0" w:rsidRDefault="00CB42B0" w:rsidP="00D61DF8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>zakup kasy fiskalnej, klimatyzacji, telewizora;</w:t>
      </w:r>
    </w:p>
    <w:p w:rsidR="00CB42B0" w:rsidRPr="00CB42B0" w:rsidRDefault="00CB42B0" w:rsidP="00D61DF8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>spłatę zobowiązań</w:t>
      </w:r>
    </w:p>
    <w:p w:rsidR="00CB42B0" w:rsidRPr="00FA5744" w:rsidRDefault="00CB42B0" w:rsidP="00D61DF8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7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</w:t>
      </w:r>
      <w:r w:rsidRPr="00D6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 sprzętu, pojazdu w przypadku braku uprawnień do jego obsługi;</w:t>
      </w:r>
    </w:p>
    <w:p w:rsidR="00CB42B0" w:rsidRPr="001C75AF" w:rsidRDefault="00CB42B0" w:rsidP="00D61DF8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zakup napojów alkoholowych, paliwa, wyrobów tytoniowych,</w:t>
      </w:r>
    </w:p>
    <w:p w:rsidR="00CB42B0" w:rsidRDefault="00CB42B0" w:rsidP="00F6695F">
      <w:pPr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prowadzenie w tym samym lokalu działalności gospodarczej o takim samym symbolu podklasy rodzaju działalności określonym w PKD, jak działalność prowadzona w tym samym lokalu przez inny podmiot; jeżeli w jednym lokalu mają być prowadzone działalności gospodarcze przez więcej niż jeden podmiot, to w zakresie tych działalności żaden z symboli podklasy rodzaju działalności określony zgodnie z PKD – nie może się pokrywać.</w:t>
      </w:r>
    </w:p>
    <w:p w:rsidR="002D6F80" w:rsidRPr="00F6695F" w:rsidRDefault="002D6F80" w:rsidP="002D6F80">
      <w:p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2B0" w:rsidRPr="00CB42B0" w:rsidRDefault="00CB42B0" w:rsidP="00CB42B0">
      <w:pPr>
        <w:tabs>
          <w:tab w:val="left" w:pos="142"/>
          <w:tab w:val="left" w:pos="284"/>
          <w:tab w:val="left" w:pos="567"/>
          <w:tab w:val="left" w:pos="709"/>
          <w:tab w:val="left" w:pos="1134"/>
          <w:tab w:val="left" w:pos="8265"/>
        </w:tabs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2.  W przypadku zakupu rzeczy poza terytorium Polski wymagana jest faktura w języku polskim, przetłumaczona przez tłumacza przysięgłego ( koszty tłumaczenia faktury ponosi 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>nioskodawca).</w:t>
      </w:r>
    </w:p>
    <w:p w:rsidR="00CB42B0" w:rsidRPr="00CB42B0" w:rsidRDefault="001C75AF" w:rsidP="00CB42B0">
      <w:pPr>
        <w:tabs>
          <w:tab w:val="left" w:pos="142"/>
          <w:tab w:val="left" w:pos="284"/>
          <w:tab w:val="left" w:pos="567"/>
          <w:tab w:val="left" w:pos="709"/>
          <w:tab w:val="left" w:pos="1134"/>
          <w:tab w:val="left" w:pos="8265"/>
        </w:tabs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B42B0" w:rsidRPr="00CB42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5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2B0" w:rsidRPr="00CB42B0">
        <w:rPr>
          <w:rFonts w:ascii="Times New Roman" w:eastAsia="Times New Roman" w:hAnsi="Times New Roman" w:cs="Times New Roman"/>
          <w:sz w:val="24"/>
          <w:szCs w:val="24"/>
        </w:rPr>
        <w:t>W</w:t>
      </w:r>
      <w:r w:rsidR="00F66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2B0" w:rsidRPr="00CB42B0">
        <w:rPr>
          <w:rFonts w:ascii="Times New Roman" w:eastAsia="Times New Roman" w:hAnsi="Times New Roman" w:cs="Times New Roman"/>
          <w:sz w:val="24"/>
          <w:szCs w:val="24"/>
        </w:rPr>
        <w:t>uzasadnionych przypadkach Urząd może zobowiązać Wnioskodawcę do przedstawienia wyceny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rzeczoznawcy</w:t>
      </w:r>
      <w:r w:rsidR="00CB42B0" w:rsidRPr="00CB42B0">
        <w:rPr>
          <w:rFonts w:ascii="Times New Roman" w:eastAsia="Times New Roman" w:hAnsi="Times New Roman" w:cs="Times New Roman"/>
          <w:sz w:val="24"/>
          <w:szCs w:val="24"/>
        </w:rPr>
        <w:t xml:space="preserve">, dotyczącej zakupionych </w:t>
      </w:r>
      <w:r w:rsidR="00CB42B0" w:rsidRPr="001C75AF">
        <w:rPr>
          <w:rFonts w:ascii="Times New Roman" w:eastAsia="Times New Roman" w:hAnsi="Times New Roman" w:cs="Times New Roman"/>
          <w:sz w:val="24"/>
          <w:szCs w:val="24"/>
        </w:rPr>
        <w:t>rzeczy</w:t>
      </w:r>
      <w:r w:rsidR="00CB42B0" w:rsidRPr="00CB42B0">
        <w:rPr>
          <w:rFonts w:ascii="Times New Roman" w:eastAsia="Times New Roman" w:hAnsi="Times New Roman" w:cs="Times New Roman"/>
          <w:sz w:val="24"/>
          <w:szCs w:val="24"/>
        </w:rPr>
        <w:t xml:space="preserve"> w przypadku, gdy nie zostały wskazane parametry techniczne lub inne cechy identyfikujące nabytą rzecz a ich brak powoduje, że ustalenie jej wartości rynkowej jest utrudnione lub wymaga wiedzy specjalistycznej. </w:t>
      </w:r>
    </w:p>
    <w:p w:rsidR="00CB42B0" w:rsidRPr="00CB42B0" w:rsidRDefault="00F05C6D" w:rsidP="00CB42B0">
      <w:pPr>
        <w:tabs>
          <w:tab w:val="left" w:pos="142"/>
          <w:tab w:val="left" w:pos="426"/>
          <w:tab w:val="left" w:pos="567"/>
          <w:tab w:val="left" w:pos="709"/>
          <w:tab w:val="left" w:pos="1134"/>
          <w:tab w:val="left" w:pos="8265"/>
        </w:tabs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B42B0" w:rsidRPr="00CB42B0">
        <w:rPr>
          <w:rFonts w:ascii="Times New Roman" w:eastAsia="Times New Roman" w:hAnsi="Times New Roman" w:cs="Times New Roman"/>
          <w:sz w:val="24"/>
          <w:szCs w:val="24"/>
        </w:rPr>
        <w:t>.  Nie dopuszcza się zlecania wszelkiego rodzaju usług lub dokonywania zakupów w ramach otrzymanego    dofinansowania na rozpoczęcie działalności od krewnych w linii prostej lub bocznej, współmałżonka, od podmiotów których są właścicielami, wspólnikami lub udziałowcami oraz od osób poręczających i ich  współmałżonków.</w:t>
      </w:r>
    </w:p>
    <w:p w:rsidR="00CB42B0" w:rsidRPr="00CB42B0" w:rsidRDefault="00CB42B0" w:rsidP="00CB42B0">
      <w:pPr>
        <w:tabs>
          <w:tab w:val="left" w:pos="142"/>
          <w:tab w:val="left" w:pos="426"/>
          <w:tab w:val="left" w:pos="567"/>
          <w:tab w:val="left" w:pos="709"/>
          <w:tab w:val="left" w:pos="1134"/>
          <w:tab w:val="left" w:pos="8265"/>
        </w:tabs>
        <w:spacing w:before="240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. Komisja zastrzega sobie prawo do niezakwalifikowania do objęcia pomocą zaproponowanych przez </w:t>
      </w:r>
      <w:r w:rsidR="00D61DF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nioskodawcę kosztów. Wnioskodawcy może zostać 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zaproponowana zmiana alokacji środków w trakcie  negocjacji, które muszą zostać przeprowadzone w ciągu 14 dni od daty pozytywnego rozpatrzenia wniosku. </w:t>
      </w:r>
    </w:p>
    <w:p w:rsidR="00EA3448" w:rsidRDefault="00CB42B0" w:rsidP="00EA3448">
      <w:pPr>
        <w:tabs>
          <w:tab w:val="left" w:pos="142"/>
          <w:tab w:val="left" w:pos="426"/>
          <w:tab w:val="left" w:pos="567"/>
          <w:tab w:val="left" w:pos="709"/>
          <w:tab w:val="left" w:pos="1134"/>
          <w:tab w:val="left" w:pos="8265"/>
        </w:tabs>
        <w:spacing w:before="240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>. Podejmujący działalność gospodarczą zobowiązany jest do nie zbywania zakupionego sprzętu i wyposażenia przed upływem</w:t>
      </w:r>
      <w:r w:rsidR="00492B0B">
        <w:rPr>
          <w:rFonts w:ascii="Times New Roman" w:eastAsia="Times New Roman" w:hAnsi="Times New Roman" w:cs="Times New Roman"/>
          <w:sz w:val="24"/>
          <w:szCs w:val="24"/>
        </w:rPr>
        <w:t xml:space="preserve"> okresu trwania umowy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B0B">
        <w:rPr>
          <w:rFonts w:ascii="Times New Roman" w:eastAsia="Times New Roman" w:hAnsi="Times New Roman" w:cs="Times New Roman"/>
          <w:sz w:val="24"/>
          <w:szCs w:val="24"/>
        </w:rPr>
        <w:t>(</w:t>
      </w:r>
      <w:r w:rsidR="00057DA2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lub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24-miesięcznego 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>okresu prowadzenia działalności gospodarczej</w:t>
      </w:r>
      <w:r w:rsidR="00492B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B42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D78" w:rsidRDefault="00A82D78" w:rsidP="00EA3448">
      <w:pPr>
        <w:tabs>
          <w:tab w:val="left" w:pos="142"/>
          <w:tab w:val="left" w:pos="426"/>
          <w:tab w:val="left" w:pos="567"/>
          <w:tab w:val="left" w:pos="709"/>
          <w:tab w:val="left" w:pos="1134"/>
          <w:tab w:val="left" w:pos="8265"/>
        </w:tabs>
        <w:spacing w:before="240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D78" w:rsidRPr="00A82D78" w:rsidRDefault="00A82D78" w:rsidP="00A82D78">
      <w:pPr>
        <w:jc w:val="center"/>
      </w:pPr>
      <w:r w:rsidRPr="00EA3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Tryb składania i rozpatrywania wniosków oraz warunki przyznawania środków</w:t>
      </w:r>
    </w:p>
    <w:p w:rsidR="00F6695F" w:rsidRDefault="00F6695F" w:rsidP="00EA3448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448" w:rsidRPr="00EA3448" w:rsidRDefault="00EA3448" w:rsidP="00EA3448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EA3448" w:rsidRDefault="00FA5744" w:rsidP="00FA5744">
      <w:p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574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84A91">
        <w:rPr>
          <w:rFonts w:ascii="Times New Roman" w:eastAsia="Times New Roman" w:hAnsi="Times New Roman" w:cs="Times New Roman"/>
          <w:sz w:val="24"/>
          <w:szCs w:val="24"/>
        </w:rPr>
        <w:t xml:space="preserve">Wnioskodawca 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ubiegając</w:t>
      </w:r>
      <w:r w:rsidR="00A84A91">
        <w:rPr>
          <w:rFonts w:ascii="Times New Roman" w:eastAsia="Times New Roman" w:hAnsi="Times New Roman" w:cs="Times New Roman"/>
          <w:sz w:val="24"/>
          <w:szCs w:val="24"/>
        </w:rPr>
        <w:t>y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 się o przyznanie środków na podjęcie działalności gospodarczej, składa wniosek </w:t>
      </w:r>
      <w:proofErr w:type="spellStart"/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-O, wraz z załącznikami </w:t>
      </w:r>
      <w:r w:rsidR="00EA3448"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formie pisemnej </w:t>
      </w:r>
      <w:r w:rsidR="001C75AF"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EA3448"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biurze podawczym </w:t>
      </w:r>
      <w:r w:rsidR="00A84A91"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PUP w Radomsku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 ul. Tysiąclecia 2, 97 – 500 Radomsko - </w:t>
      </w:r>
      <w:r w:rsidR="00EA3448"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wyznaczonych terminach naboru. Wnioski złożone poza terminem naboru lub na nieobowiązujących drukach nie będą rozpatrywane.</w:t>
      </w:r>
    </w:p>
    <w:p w:rsidR="00492B0B" w:rsidRPr="001C75AF" w:rsidRDefault="00FA5744" w:rsidP="00E5152B">
      <w:p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Wzór wniosku określa Rozporządzenie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MRPiPS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sprawie przyznania osobie niepełnosprawnej środków na podjęcie działalności gospodarczej, rolniczej albo działalności w formie spółdzielni socjalnej</w:t>
      </w:r>
      <w:r w:rsidR="000A38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stanowi załącznik do niniejszego Regulaminu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51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B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Wniosek jest dostępny na stronie internetowej: radomsko.praca.gov.pl w zakładce </w:t>
      </w:r>
      <w:r w:rsidR="00492B0B" w:rsidRPr="00492B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Dokumenty do pobrania</w:t>
      </w:r>
      <w:r w:rsidR="00492B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84A91" w:rsidRPr="001C75AF" w:rsidRDefault="00FA5744" w:rsidP="00A84A91">
      <w:p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84A91"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Wniosek składa się do Urzędu Pracy właściwego ze względu na miejsce zarejestrowania Wnioskodawcy.</w:t>
      </w:r>
    </w:p>
    <w:p w:rsidR="00A84A91" w:rsidRPr="00D61DF8" w:rsidRDefault="00FA5744" w:rsidP="00A84A91">
      <w:p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1D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A84A91" w:rsidRPr="00D61D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Do wniosku odpowiednio do podanych w nim informacji, Wnioskodawca dołącza dokumenty potwierdzające:</w:t>
      </w:r>
    </w:p>
    <w:p w:rsidR="00A84A91" w:rsidRPr="001C75AF" w:rsidRDefault="00A84A91" w:rsidP="003E0E9D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wolę innych osób lub podmiotów prowadzących działalność gospodarczą, rolniczą albo działalność w formie spółdzielni socjalnej przyjęcia Wnioskodawcy do tej działalności,</w:t>
      </w:r>
    </w:p>
    <w:p w:rsidR="00A84A91" w:rsidRPr="001C75AF" w:rsidRDefault="00A84A91" w:rsidP="003E0E9D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dokonanie czynności pozwalających na zapoznanie potencjalnych klientów z ofertą planowanej działalności,</w:t>
      </w:r>
    </w:p>
    <w:p w:rsidR="00A84A91" w:rsidRPr="001C75AF" w:rsidRDefault="00A84A91" w:rsidP="003E0E9D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dokonanie czynności pozwalających na zapewnienie płynnej współpracy z dostawcą </w:t>
      </w:r>
      <w:r w:rsid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kontrahentami,</w:t>
      </w:r>
    </w:p>
    <w:p w:rsidR="00A84A91" w:rsidRPr="001C75AF" w:rsidRDefault="00A84A91" w:rsidP="003E0E9D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wysokość wkładu własnego Wnioskodawcy,</w:t>
      </w:r>
    </w:p>
    <w:p w:rsidR="00A84A91" w:rsidRPr="001C75AF" w:rsidRDefault="00A84A91" w:rsidP="003E0E9D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uprawnienia i kwalifikacje wnioskodawcy lub innych osób wymagane w planowanej działalności,</w:t>
      </w:r>
    </w:p>
    <w:p w:rsidR="00A84A91" w:rsidRPr="001C75AF" w:rsidRDefault="00A84A91" w:rsidP="003E0E9D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doświadczenie i umiejętności wnioskodawcy lub innych osób przydatne w planowanej działalności,</w:t>
      </w:r>
    </w:p>
    <w:p w:rsidR="00A84A91" w:rsidRPr="001C75AF" w:rsidRDefault="00A84A91" w:rsidP="003E0E9D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zgodę małżonka na zawarcie umowy przyznającej środki Wnioskodawcy, w przypadku pozostawania we wspólności maj</w:t>
      </w:r>
      <w:r w:rsidR="001C75AF"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1C75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tkowej</w:t>
      </w:r>
    </w:p>
    <w:p w:rsidR="00EA3448" w:rsidRPr="00EA3448" w:rsidRDefault="00FA5744" w:rsidP="00EA3448">
      <w:p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.   Wniosek sprawdzany jest pod względem </w:t>
      </w:r>
      <w:r w:rsidR="00757BED">
        <w:rPr>
          <w:rFonts w:ascii="Times New Roman" w:eastAsia="Times New Roman" w:hAnsi="Times New Roman" w:cs="Times New Roman"/>
          <w:sz w:val="24"/>
          <w:szCs w:val="24"/>
        </w:rPr>
        <w:t xml:space="preserve">rachunkowym </w:t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757BED">
        <w:rPr>
          <w:rFonts w:ascii="Times New Roman" w:eastAsia="Times New Roman" w:hAnsi="Times New Roman" w:cs="Times New Roman"/>
          <w:sz w:val="24"/>
          <w:szCs w:val="24"/>
        </w:rPr>
        <w:t xml:space="preserve"> formalnym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448" w:rsidRPr="00EA3448" w:rsidRDefault="00FA5744" w:rsidP="00EA3448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A3448"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.  W przypadku stwierdzenia nieprawidłowości </w:t>
      </w:r>
      <w:r w:rsidR="00757BED">
        <w:rPr>
          <w:rFonts w:ascii="Times New Roman" w:eastAsia="Times New Roman" w:hAnsi="Times New Roman" w:cs="Times New Roman"/>
          <w:b/>
          <w:sz w:val="24"/>
          <w:szCs w:val="24"/>
        </w:rPr>
        <w:t xml:space="preserve">lub braku dokumentów </w:t>
      </w:r>
      <w:r w:rsidR="00EA3448"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we wniosku </w:t>
      </w:r>
      <w:r w:rsidR="00757BE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</w:t>
      </w:r>
      <w:r w:rsidR="00EA3448" w:rsidRPr="00EA3448">
        <w:rPr>
          <w:rFonts w:ascii="Times New Roman" w:eastAsia="Times New Roman" w:hAnsi="Times New Roman" w:cs="Times New Roman"/>
          <w:b/>
          <w:sz w:val="24"/>
          <w:szCs w:val="24"/>
        </w:rPr>
        <w:t>Dyrektor: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  <w:t xml:space="preserve">  a) informuje 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nioskodawcę o nieprawidłowościach </w:t>
      </w:r>
      <w:r w:rsidR="00F136BB">
        <w:rPr>
          <w:rFonts w:ascii="Times New Roman" w:eastAsia="Times New Roman" w:hAnsi="Times New Roman" w:cs="Times New Roman"/>
          <w:sz w:val="24"/>
          <w:szCs w:val="24"/>
        </w:rPr>
        <w:t xml:space="preserve">lub o braku dokumentów </w:t>
      </w:r>
      <w:r w:rsidR="00F136B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14 dni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od dnia</w:t>
      </w:r>
      <w:r w:rsidR="00F1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otrzymania wniosku oraz</w:t>
      </w:r>
    </w:p>
    <w:p w:rsidR="00F136BB" w:rsidRPr="00573E17" w:rsidRDefault="00EA3448" w:rsidP="00EA3448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  <w:t xml:space="preserve">  b) </w:t>
      </w:r>
      <w:r w:rsidR="00F1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wzywa do</w:t>
      </w:r>
      <w:r w:rsidR="00F136BB">
        <w:rPr>
          <w:rFonts w:ascii="Times New Roman" w:eastAsia="Times New Roman" w:hAnsi="Times New Roman" w:cs="Times New Roman"/>
          <w:sz w:val="24"/>
          <w:szCs w:val="24"/>
        </w:rPr>
        <w:t xml:space="preserve"> usunięcia nieprawidłowości lub dołączenia dokumentów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F136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3448" w:rsidRPr="00EA3448" w:rsidRDefault="00F136BB" w:rsidP="00EA3448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EA3448" w:rsidRPr="00EA3448">
        <w:rPr>
          <w:rFonts w:ascii="Times New Roman" w:eastAsia="Times New Roman" w:hAnsi="Times New Roman" w:cs="Times New Roman"/>
          <w:b/>
          <w:sz w:val="24"/>
          <w:szCs w:val="24"/>
        </w:rPr>
        <w:t>dn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i od dnia doręczenia wezwania.</w:t>
      </w:r>
    </w:p>
    <w:p w:rsidR="00EA3448" w:rsidRPr="00EA3448" w:rsidRDefault="00FA5744" w:rsidP="00EA3448">
      <w:p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.  Termin, o którym mowa w ust. </w:t>
      </w:r>
      <w:r w:rsidR="000A38C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 lit. b, podlega przedłużeniu na  wniosek 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W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nioskodawcy, jeżeli usunięcie  nieprawidłowości </w:t>
      </w:r>
      <w:r w:rsidR="008746FF">
        <w:rPr>
          <w:rFonts w:ascii="Times New Roman" w:eastAsia="Times New Roman" w:hAnsi="Times New Roman" w:cs="Times New Roman"/>
          <w:sz w:val="24"/>
          <w:szCs w:val="24"/>
        </w:rPr>
        <w:t xml:space="preserve">lub dołączenie dokumentów 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nie może nastąpić w terminie z przyczyn nieleżących po stronie 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W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nioskodawcy.</w:t>
      </w:r>
    </w:p>
    <w:p w:rsidR="00EA3448" w:rsidRPr="00EA3448" w:rsidRDefault="00FA5744" w:rsidP="00FA5744">
      <w:pPr>
        <w:tabs>
          <w:tab w:val="left" w:pos="142"/>
          <w:tab w:val="left" w:pos="284"/>
          <w:tab w:val="left" w:pos="709"/>
          <w:tab w:val="left" w:pos="1134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.  W przypadku niezachowania terminu, o którym mowa w ust. </w:t>
      </w:r>
      <w:r w:rsidR="000A38C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 lit. b, lub terminu określonego zgodnie z ust. </w:t>
      </w:r>
      <w:r w:rsidR="000A38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6FF">
        <w:rPr>
          <w:rFonts w:ascii="Times New Roman" w:eastAsia="Times New Roman" w:hAnsi="Times New Roman" w:cs="Times New Roman"/>
          <w:sz w:val="24"/>
          <w:szCs w:val="24"/>
        </w:rPr>
        <w:t xml:space="preserve">niezwłocznie 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informuje </w:t>
      </w:r>
      <w:r w:rsidR="008746FF">
        <w:rPr>
          <w:rFonts w:ascii="Times New Roman" w:eastAsia="Times New Roman" w:hAnsi="Times New Roman" w:cs="Times New Roman"/>
          <w:sz w:val="24"/>
          <w:szCs w:val="24"/>
        </w:rPr>
        <w:t xml:space="preserve">pisemnie w postaci papierowej </w:t>
      </w:r>
      <w:r w:rsidR="001C75AF">
        <w:rPr>
          <w:rFonts w:ascii="Times New Roman" w:eastAsia="Times New Roman" w:hAnsi="Times New Roman" w:cs="Times New Roman"/>
          <w:sz w:val="24"/>
          <w:szCs w:val="24"/>
        </w:rPr>
        <w:br/>
      </w:r>
      <w:r w:rsidR="008746FF">
        <w:rPr>
          <w:rFonts w:ascii="Times New Roman" w:eastAsia="Times New Roman" w:hAnsi="Times New Roman" w:cs="Times New Roman"/>
          <w:sz w:val="24"/>
          <w:szCs w:val="24"/>
        </w:rPr>
        <w:t xml:space="preserve">albo elektronicznej </w:t>
      </w:r>
      <w:r w:rsidR="00D61DF8">
        <w:rPr>
          <w:rFonts w:ascii="Times New Roman" w:eastAsia="Times New Roman" w:hAnsi="Times New Roman" w:cs="Times New Roman"/>
          <w:sz w:val="24"/>
          <w:szCs w:val="24"/>
        </w:rPr>
        <w:t>W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nioskodawcę o pozostawieniu wniosku bez rozp</w:t>
      </w:r>
      <w:r w:rsidR="008746FF">
        <w:rPr>
          <w:rFonts w:ascii="Times New Roman" w:eastAsia="Times New Roman" w:hAnsi="Times New Roman" w:cs="Times New Roman"/>
          <w:sz w:val="24"/>
          <w:szCs w:val="24"/>
        </w:rPr>
        <w:t>oznania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1134"/>
        </w:tabs>
        <w:spacing w:before="100" w:after="20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2D7CC6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426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  <w:t>Wnioski</w:t>
      </w:r>
      <w:r w:rsidR="00032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opiniuje komisja powołana przez Dyrektora.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426"/>
          <w:tab w:val="left" w:pos="1134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2. Prace komisji oparte są na zasadach: jawności, równego traktowania, bezstronności, zgodnie z obowiązującymi przepisami prawa.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426"/>
          <w:tab w:val="left" w:pos="1134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  <w:t xml:space="preserve">Komisja pracuje w oparciu o powszechnie obowiązujące przepisy prawa oraz o niniejszy Regulamin, stosując kryteria oceny stanowiące załącznik nr 1 do Regulaminu, biorąc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br/>
        <w:t xml:space="preserve">w szczególności pod uwagę: </w:t>
      </w:r>
    </w:p>
    <w:p w:rsidR="00EA3448" w:rsidRPr="00EA3448" w:rsidRDefault="00EA3448" w:rsidP="008746FF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a) </w:t>
      </w:r>
      <w:r w:rsidR="008746FF">
        <w:rPr>
          <w:rFonts w:ascii="Times New Roman" w:eastAsia="Times New Roman" w:hAnsi="Times New Roman" w:cs="Times New Roman"/>
          <w:b/>
          <w:sz w:val="24"/>
          <w:szCs w:val="24"/>
        </w:rPr>
        <w:t>formę prawną i sposób wykonywania planowanej działalności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746FF" w:rsidRDefault="00EA3448" w:rsidP="00EA3448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b) </w:t>
      </w:r>
      <w:r w:rsidR="008746FF">
        <w:rPr>
          <w:rFonts w:ascii="Times New Roman" w:eastAsia="Times New Roman" w:hAnsi="Times New Roman" w:cs="Times New Roman"/>
          <w:b/>
          <w:sz w:val="24"/>
          <w:szCs w:val="24"/>
        </w:rPr>
        <w:t xml:space="preserve">wolę innych osób lub podmiotów prowadzących działalność gospodarczą,  </w:t>
      </w:r>
    </w:p>
    <w:p w:rsidR="008746FF" w:rsidRDefault="008746FF" w:rsidP="00EA3448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rolniczą albo działalność w formie spółdzielni socjalnej przyjęcia  </w:t>
      </w:r>
    </w:p>
    <w:p w:rsidR="00EA3448" w:rsidRPr="00EA3448" w:rsidRDefault="008746FF" w:rsidP="00EA3448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wnioskodawcy do tej działalności</w:t>
      </w:r>
      <w:r w:rsidR="00EA3448" w:rsidRPr="00EA344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746FF" w:rsidRPr="00EA3448" w:rsidRDefault="00EA3448" w:rsidP="008746FF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c) </w:t>
      </w:r>
      <w:r w:rsidR="008746FF">
        <w:rPr>
          <w:rFonts w:ascii="Times New Roman" w:eastAsia="Times New Roman" w:hAnsi="Times New Roman" w:cs="Times New Roman"/>
          <w:b/>
          <w:sz w:val="24"/>
          <w:szCs w:val="24"/>
        </w:rPr>
        <w:t>popyt i podaż lokalnego rynku na planowaną działalność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746FF" w:rsidRDefault="00EA3448" w:rsidP="008746FF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d)</w:t>
      </w:r>
      <w:r w:rsidR="008746FF">
        <w:rPr>
          <w:rFonts w:ascii="Times New Roman" w:eastAsia="Times New Roman" w:hAnsi="Times New Roman" w:cs="Times New Roman"/>
          <w:b/>
          <w:sz w:val="24"/>
          <w:szCs w:val="24"/>
        </w:rPr>
        <w:t xml:space="preserve">planowane wydatki, które wnioskodawca zamierza sfinansować </w:t>
      </w:r>
      <w:r w:rsidR="008746F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z wnioskowanych środków;</w:t>
      </w:r>
    </w:p>
    <w:p w:rsidR="008746FF" w:rsidRDefault="008746FF" w:rsidP="008746FF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e) wysokość wkładu własnego wnioskodawcy;</w:t>
      </w:r>
    </w:p>
    <w:p w:rsidR="008746FF" w:rsidRDefault="008746FF" w:rsidP="008746FF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f) </w:t>
      </w:r>
      <w:r w:rsidR="000178D1">
        <w:rPr>
          <w:rFonts w:ascii="Times New Roman" w:eastAsia="Times New Roman" w:hAnsi="Times New Roman" w:cs="Times New Roman"/>
          <w:b/>
          <w:sz w:val="24"/>
          <w:szCs w:val="24"/>
        </w:rPr>
        <w:t>uprawnienia i kwalifikacje:</w:t>
      </w:r>
    </w:p>
    <w:p w:rsidR="000178D1" w:rsidRDefault="000178D1" w:rsidP="008746FF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1) wnioskodawcy w przypadku samodzielnego wykonywania czynności  </w:t>
      </w:r>
    </w:p>
    <w:p w:rsidR="000178D1" w:rsidRDefault="000178D1" w:rsidP="008746FF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wymagających tych uprawnień i kwalifikacji</w:t>
      </w:r>
    </w:p>
    <w:p w:rsidR="000178D1" w:rsidRDefault="000178D1" w:rsidP="008746FF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2) wnioskodawcy lub innych osób, w przypadku wykonywania przez  </w:t>
      </w:r>
    </w:p>
    <w:p w:rsidR="000178D1" w:rsidRDefault="000178D1" w:rsidP="008746FF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nie czynności wymagających tych uprawnień i kwalifikacji</w:t>
      </w:r>
    </w:p>
    <w:p w:rsidR="00EA3448" w:rsidRPr="00EA3448" w:rsidRDefault="000178D1" w:rsidP="00EA3448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g) doświadczenie i umiejętności wnioskodawcy lub innych osób przydatne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w planowanej działalności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709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e) </w:t>
      </w:r>
      <w:r w:rsidR="000178D1">
        <w:rPr>
          <w:rFonts w:ascii="Times New Roman" w:eastAsia="Times New Roman" w:hAnsi="Times New Roman" w:cs="Times New Roman"/>
          <w:b/>
          <w:sz w:val="24"/>
          <w:szCs w:val="24"/>
        </w:rPr>
        <w:t xml:space="preserve">zgodę małżonka na zawarcie umowy przyznającej środki wnioskodawcy, </w:t>
      </w:r>
      <w:r w:rsidR="000178D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w przypadku pozostawania we wspólności majątkowej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0A38C4" w:rsidRDefault="00EA3448" w:rsidP="000178D1">
      <w:pPr>
        <w:tabs>
          <w:tab w:val="left" w:pos="142"/>
          <w:tab w:val="left" w:pos="284"/>
          <w:tab w:val="left" w:pos="426"/>
          <w:tab w:val="left" w:pos="1134"/>
        </w:tabs>
        <w:spacing w:before="100"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f) </w:t>
      </w:r>
      <w:r w:rsidR="000178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wysokość posiadanych środków PFRON</w:t>
      </w:r>
      <w:r w:rsidR="000A38C4">
        <w:rPr>
          <w:rFonts w:ascii="Times New Roman" w:eastAsia="Times New Roman" w:hAnsi="Times New Roman" w:cs="Times New Roman"/>
          <w:b/>
          <w:sz w:val="24"/>
          <w:szCs w:val="24"/>
        </w:rPr>
        <w:t xml:space="preserve"> przeznaczonych na przyznanie osobie  </w:t>
      </w:r>
    </w:p>
    <w:p w:rsidR="000A38C4" w:rsidRDefault="000A38C4" w:rsidP="000178D1">
      <w:pPr>
        <w:tabs>
          <w:tab w:val="left" w:pos="142"/>
          <w:tab w:val="left" w:pos="284"/>
          <w:tab w:val="left" w:pos="426"/>
          <w:tab w:val="left" w:pos="1134"/>
        </w:tabs>
        <w:spacing w:before="100"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niepełnosprawnej środków na podjęcie działalności gospodarczej, rolniczej  </w:t>
      </w:r>
    </w:p>
    <w:p w:rsidR="00EA3448" w:rsidRPr="00EA3448" w:rsidRDefault="000A38C4" w:rsidP="000178D1">
      <w:pPr>
        <w:tabs>
          <w:tab w:val="left" w:pos="142"/>
          <w:tab w:val="left" w:pos="284"/>
          <w:tab w:val="left" w:pos="426"/>
          <w:tab w:val="left" w:pos="1134"/>
        </w:tabs>
        <w:spacing w:before="100"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albo działalności w formie spółdzielni socjalnej w danym roku.</w:t>
      </w:r>
      <w:r w:rsidR="00EA3448" w:rsidRPr="00EA34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426"/>
          <w:tab w:val="left" w:pos="1134"/>
        </w:tabs>
        <w:spacing w:before="10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448" w:rsidRPr="00F6695F" w:rsidRDefault="00EA3448" w:rsidP="00041DCB">
      <w:pPr>
        <w:tabs>
          <w:tab w:val="left" w:pos="142"/>
          <w:tab w:val="left" w:pos="284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4. Zgodnie z kryterium oceny (zał. nr 1 do Regulaminu) maksymalna ilość punktów możliwych do uzyskania </w:t>
      </w:r>
      <w:r w:rsidRPr="00F6695F">
        <w:rPr>
          <w:rFonts w:ascii="Times New Roman" w:eastAsia="Times New Roman" w:hAnsi="Times New Roman" w:cs="Times New Roman"/>
          <w:sz w:val="24"/>
          <w:szCs w:val="24"/>
        </w:rPr>
        <w:t xml:space="preserve">wynosi </w:t>
      </w:r>
      <w:r w:rsidR="00032783" w:rsidRPr="00F6695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F6695F">
        <w:rPr>
          <w:rFonts w:ascii="Times New Roman" w:eastAsia="Times New Roman" w:hAnsi="Times New Roman" w:cs="Times New Roman"/>
          <w:sz w:val="24"/>
          <w:szCs w:val="24"/>
        </w:rPr>
        <w:t>, za pozytywnie zaopiniowany uznaje się wniosek, który uzyska min. 2</w:t>
      </w:r>
      <w:r w:rsidR="00032783" w:rsidRPr="00F669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95F">
        <w:rPr>
          <w:rFonts w:ascii="Times New Roman" w:eastAsia="Times New Roman" w:hAnsi="Times New Roman" w:cs="Times New Roman"/>
          <w:sz w:val="24"/>
          <w:szCs w:val="24"/>
        </w:rPr>
        <w:t xml:space="preserve"> punk</w:t>
      </w:r>
      <w:r w:rsidR="00032783" w:rsidRPr="00F6695F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F669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  <w:t>W przypadku, gdy liczba wniosków, które otrzymają ocenę pozytywną będzie większa niż ilość dofinansowań możliwych do zrealizowania, ze względu na posiadane środki finansowe, rozpatrzone zostaną wnioski, które: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uzyskają największą ilość punktów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, a gdy w ten sposób nie ud</w:t>
      </w:r>
      <w:r w:rsidR="00492B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się dokonać wyboru wniosków przeznaczonych do </w:t>
      </w:r>
      <w:r w:rsidR="00492B0B">
        <w:rPr>
          <w:rFonts w:ascii="Times New Roman" w:eastAsia="Times New Roman" w:hAnsi="Times New Roman" w:cs="Times New Roman"/>
          <w:sz w:val="24"/>
          <w:szCs w:val="24"/>
        </w:rPr>
        <w:t>dofinansowania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w następnej kolejności decydować będzie,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data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złożenia wniosku do urzędu</w:t>
      </w:r>
      <w:r w:rsidR="00F76A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3448" w:rsidRPr="00EA3448" w:rsidRDefault="00EA3448" w:rsidP="00492B0B">
      <w:pPr>
        <w:tabs>
          <w:tab w:val="left" w:pos="142"/>
          <w:tab w:val="left" w:pos="284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- gdyby wskazane w zdaniu poprzednim sposoby wciąż nie doprowadziły do wyboru wniosków, ostateczna decyzję w tym zakresie podejmie Dyrektor.</w:t>
      </w:r>
    </w:p>
    <w:p w:rsidR="00FA5744" w:rsidRDefault="00EA3448" w:rsidP="00F6695F">
      <w:pPr>
        <w:tabs>
          <w:tab w:val="left" w:pos="142"/>
          <w:tab w:val="left" w:pos="426"/>
          <w:tab w:val="left" w:pos="1134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Dyrektor zastrzega sobie prawo ograniczenia kwoty wnioskowanych środków jak również wyłączenia proponowanych przez 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nioskodawcę wydatków, które w sposób oczywisty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br/>
        <w:t xml:space="preserve"> i bezpośredni nie są konieczne do rozpoczęcia planowanej działalności gospodarczej.</w:t>
      </w:r>
    </w:p>
    <w:p w:rsidR="00FA5744" w:rsidRPr="00EA3448" w:rsidRDefault="00FA5744" w:rsidP="00FA5744">
      <w:pPr>
        <w:tabs>
          <w:tab w:val="left" w:pos="142"/>
          <w:tab w:val="left" w:pos="284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. Dyrektor pisemnie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postaci papierowej lub elektronicznej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informuje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nioskodawcę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o sposobie rozpatrzenia wniosku  przeznaczonego do realizacji na dany rok w terminie </w:t>
      </w:r>
      <w:r w:rsidRPr="008746FF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od dnia otrzymania kompletnego wniosku, jednak nie wcześniej niż w dniu podjęcia przez Radę Powiatu uchwały, o której mowa w art. 35 ust. 3 ustawy z dnia 27 sierpnia 1997 r. o rehabilitacji zawodowej i społecznej oraz zatrudnianiu osób niepełnosprawnych.</w:t>
      </w:r>
    </w:p>
    <w:p w:rsidR="00FA5744" w:rsidRPr="00EA3448" w:rsidRDefault="00FA5744" w:rsidP="00FA5744">
      <w:pPr>
        <w:tabs>
          <w:tab w:val="left" w:pos="142"/>
          <w:tab w:val="left" w:pos="284"/>
          <w:tab w:val="left" w:pos="1134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. W przypadku negatywnego rozpatrzenia wniosku, Dyrektor sporządza </w:t>
      </w:r>
      <w:r w:rsidRPr="00F05C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uzasadnienie.</w:t>
      </w:r>
    </w:p>
    <w:p w:rsidR="00FA5744" w:rsidRDefault="00FA5744" w:rsidP="00FA5744">
      <w:pPr>
        <w:tabs>
          <w:tab w:val="left" w:pos="142"/>
          <w:tab w:val="left" w:pos="284"/>
          <w:tab w:val="left" w:pos="1134"/>
        </w:tabs>
        <w:spacing w:before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. W przypadku pozytywnego rozpatrzenia wniosku Dyrektor informuje pisemnie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nioskodawcę o rozpatrzeniu wniosku, wzywając go 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do negocjacji warunków umowy.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48">
        <w:rPr>
          <w:rFonts w:ascii="Times New Roman" w:eastAsia="Times New Roman" w:hAnsi="Times New Roman" w:cs="Times New Roman"/>
          <w:sz w:val="24"/>
          <w:szCs w:val="24"/>
          <w:u w:val="single"/>
        </w:rPr>
        <w:t>Negocjacje powinny zakończyć się w terminie 14 dni od dnia doręczenia wezwania.</w:t>
      </w:r>
    </w:p>
    <w:p w:rsidR="00FA5744" w:rsidRDefault="00FA5744" w:rsidP="00FA5744">
      <w:pPr>
        <w:tabs>
          <w:tab w:val="left" w:pos="142"/>
          <w:tab w:val="left" w:pos="284"/>
          <w:tab w:val="left" w:pos="1134"/>
        </w:tabs>
        <w:spacing w:before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10. W przypadku uzgodnienia warunków umowy sporządza się protokół z negocjacji.</w:t>
      </w:r>
    </w:p>
    <w:p w:rsidR="00FA5744" w:rsidRPr="00367A1F" w:rsidRDefault="00FA5744" w:rsidP="00FA5744">
      <w:pPr>
        <w:tabs>
          <w:tab w:val="left" w:pos="142"/>
          <w:tab w:val="left" w:pos="284"/>
          <w:tab w:val="left" w:pos="1134"/>
        </w:tabs>
        <w:spacing w:before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A1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67A1F">
        <w:rPr>
          <w:rFonts w:ascii="Times New Roman" w:eastAsia="Times New Roman" w:hAnsi="Times New Roman" w:cs="Times New Roman"/>
          <w:sz w:val="24"/>
          <w:szCs w:val="24"/>
        </w:rPr>
        <w:t xml:space="preserve">. W przypadku nieuzgodnienia warunków umowy w terminie 14 dni od dnia doręczenia informacji – </w:t>
      </w:r>
      <w:r w:rsidRPr="00367A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umowy nie zawiera się.</w:t>
      </w:r>
      <w:r w:rsidRPr="00367A1F">
        <w:rPr>
          <w:rFonts w:ascii="Times New Roman" w:eastAsia="Times New Roman" w:hAnsi="Times New Roman" w:cs="Times New Roman"/>
          <w:sz w:val="24"/>
          <w:szCs w:val="24"/>
        </w:rPr>
        <w:t xml:space="preserve"> Termin ten podlega przedłużeniu na wniosek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67A1F">
        <w:rPr>
          <w:rFonts w:ascii="Times New Roman" w:eastAsia="Times New Roman" w:hAnsi="Times New Roman" w:cs="Times New Roman"/>
          <w:sz w:val="24"/>
          <w:szCs w:val="24"/>
        </w:rPr>
        <w:t>nioskodawcy, jeżeli zakończenie negocjacji nie może nastąpić w terminie z przyczyn nieleżących po jego stronie.</w:t>
      </w:r>
    </w:p>
    <w:p w:rsidR="00FA5744" w:rsidRDefault="00FA5744" w:rsidP="00FA5744">
      <w:pPr>
        <w:tabs>
          <w:tab w:val="left" w:pos="142"/>
          <w:tab w:val="left" w:pos="284"/>
          <w:tab w:val="left" w:pos="1134"/>
        </w:tabs>
        <w:spacing w:before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. W terminie 14 dni od dnia zakończenia negocjacji </w:t>
      </w:r>
      <w:r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zawiera umowę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br/>
        <w:t>z Wnioskodawcą.</w:t>
      </w:r>
    </w:p>
    <w:p w:rsidR="00492B0B" w:rsidRDefault="00FA5744" w:rsidP="00492B0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. Złożenie wniosku nie gwarantuje przyznania środków oraz nie zwalnia z konieczności stawiania się Wnioskodawcy na obowiązkowe wizyty w urzędzie w wyznaczonych terminach</w:t>
      </w:r>
    </w:p>
    <w:p w:rsidR="00F76AF2" w:rsidRDefault="00F76AF2" w:rsidP="00492B0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82D78" w:rsidRPr="00A82D78" w:rsidRDefault="00A82D78" w:rsidP="00492B0B">
      <w:pPr>
        <w:jc w:val="center"/>
      </w:pPr>
      <w:bookmarkStart w:id="3" w:name="_GoBack"/>
      <w:bookmarkEnd w:id="3"/>
      <w:r w:rsidRPr="00EA34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Podstawowe postanowienia umowy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§ </w:t>
      </w:r>
      <w:r w:rsidR="002D7CC6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6346CC" w:rsidRDefault="00041DCB" w:rsidP="003E0E9D">
      <w:pPr>
        <w:numPr>
          <w:ilvl w:val="3"/>
          <w:numId w:val="5"/>
        </w:numPr>
        <w:tabs>
          <w:tab w:val="left" w:pos="142"/>
          <w:tab w:val="left" w:pos="284"/>
          <w:tab w:val="left" w:pos="426"/>
          <w:tab w:val="left" w:pos="1134"/>
        </w:tabs>
        <w:spacing w:before="100" w:after="20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CB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EA3448"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 terminie 14 dni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 dnia zakończenia negocjacji </w:t>
      </w:r>
      <w:r w:rsidR="00F05C6D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zawiera umowę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 Wnioskodawcą.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B0B">
        <w:rPr>
          <w:rFonts w:ascii="Times New Roman" w:eastAsia="Times New Roman" w:hAnsi="Times New Roman" w:cs="Times New Roman"/>
          <w:sz w:val="24"/>
          <w:szCs w:val="24"/>
        </w:rPr>
        <w:t xml:space="preserve">Umowa zawierana jest w formie pisemnej pod rygorem nieważności, </w:t>
      </w:r>
      <w:r w:rsidR="00492B0B">
        <w:rPr>
          <w:rFonts w:ascii="Times New Roman" w:eastAsia="Times New Roman" w:hAnsi="Times New Roman" w:cs="Times New Roman"/>
          <w:sz w:val="24"/>
          <w:szCs w:val="24"/>
        </w:rPr>
        <w:br/>
        <w:t>w drodze zgodnego oświadczenia woli obu stron, wyrażonego złożeniem podpisów pod jej t</w:t>
      </w:r>
      <w:r w:rsidR="008F34E9">
        <w:rPr>
          <w:rFonts w:ascii="Times New Roman" w:eastAsia="Times New Roman" w:hAnsi="Times New Roman" w:cs="Times New Roman"/>
          <w:sz w:val="24"/>
          <w:szCs w:val="24"/>
        </w:rPr>
        <w:t>reścią</w:t>
      </w:r>
      <w:r w:rsidR="00492B0B">
        <w:rPr>
          <w:rFonts w:ascii="Times New Roman" w:eastAsia="Times New Roman" w:hAnsi="Times New Roman" w:cs="Times New Roman"/>
          <w:sz w:val="24"/>
          <w:szCs w:val="24"/>
        </w:rPr>
        <w:t xml:space="preserve"> przez osoby do tego upoważnione.</w:t>
      </w:r>
      <w:r w:rsidR="008F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D78" w:rsidRDefault="00A82D78" w:rsidP="00A82D78">
      <w:pPr>
        <w:tabs>
          <w:tab w:val="left" w:pos="142"/>
          <w:tab w:val="left" w:pos="284"/>
          <w:tab w:val="left" w:pos="426"/>
          <w:tab w:val="left" w:pos="1134"/>
        </w:tabs>
        <w:spacing w:before="100" w:after="200" w:line="36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AF2" w:rsidRDefault="00F76AF2" w:rsidP="00A82D78">
      <w:pPr>
        <w:tabs>
          <w:tab w:val="left" w:pos="142"/>
          <w:tab w:val="left" w:pos="284"/>
          <w:tab w:val="left" w:pos="426"/>
          <w:tab w:val="left" w:pos="1134"/>
        </w:tabs>
        <w:spacing w:before="100" w:after="200" w:line="36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AF2" w:rsidRPr="00A82D78" w:rsidRDefault="00F76AF2" w:rsidP="00A82D78">
      <w:pPr>
        <w:tabs>
          <w:tab w:val="left" w:pos="142"/>
          <w:tab w:val="left" w:pos="284"/>
          <w:tab w:val="left" w:pos="426"/>
          <w:tab w:val="left" w:pos="1134"/>
        </w:tabs>
        <w:spacing w:before="100" w:after="200" w:line="36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448" w:rsidRPr="00EA3448" w:rsidRDefault="00EA3448" w:rsidP="003E0E9D">
      <w:pPr>
        <w:numPr>
          <w:ilvl w:val="3"/>
          <w:numId w:val="5"/>
        </w:numPr>
        <w:tabs>
          <w:tab w:val="left" w:pos="142"/>
          <w:tab w:val="left" w:pos="284"/>
          <w:tab w:val="left" w:pos="426"/>
          <w:tab w:val="left" w:pos="1134"/>
        </w:tabs>
        <w:spacing w:before="100" w:after="20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Umowa zawiera w szczególności:</w:t>
      </w:r>
    </w:p>
    <w:p w:rsidR="00EA3448" w:rsidRPr="003F4F91" w:rsidRDefault="00EA3448" w:rsidP="003E0E9D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F91">
        <w:rPr>
          <w:rFonts w:ascii="Times New Roman" w:eastAsia="Times New Roman" w:hAnsi="Times New Roman" w:cs="Times New Roman"/>
          <w:b/>
          <w:sz w:val="24"/>
          <w:szCs w:val="24"/>
        </w:rPr>
        <w:t>zobowiązanie Urzędu do:</w:t>
      </w:r>
    </w:p>
    <w:p w:rsidR="00EA3448" w:rsidRPr="00EA3448" w:rsidRDefault="00EA3448" w:rsidP="003E0E9D">
      <w:pPr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wypłaty środków w kwocie ustalonej w wyniku negocjacji</w:t>
      </w:r>
      <w:r w:rsidR="000178D1">
        <w:rPr>
          <w:rFonts w:ascii="Times New Roman" w:eastAsia="Times New Roman" w:hAnsi="Times New Roman" w:cs="Times New Roman"/>
          <w:sz w:val="24"/>
          <w:szCs w:val="24"/>
        </w:rPr>
        <w:t>, obejmującej kwotę podatku od towarów i usług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3448" w:rsidRPr="00EA3448" w:rsidRDefault="00EA3448" w:rsidP="003E0E9D">
      <w:pPr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co najmniej jednokrotnego zweryfikowania prawi</w:t>
      </w:r>
      <w:r w:rsidR="000178D1">
        <w:rPr>
          <w:rFonts w:ascii="Times New Roman" w:eastAsia="Times New Roman" w:hAnsi="Times New Roman" w:cs="Times New Roman"/>
          <w:sz w:val="24"/>
          <w:szCs w:val="24"/>
        </w:rPr>
        <w:t>dłowości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realizacji warunków umowy przez wnioskodawcę, w czasie obwiązywania umowy;</w:t>
      </w:r>
    </w:p>
    <w:p w:rsidR="00EA3448" w:rsidRPr="003F4F91" w:rsidRDefault="00EA3448" w:rsidP="003E0E9D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F91">
        <w:rPr>
          <w:rFonts w:ascii="Times New Roman" w:eastAsia="Times New Roman" w:hAnsi="Times New Roman" w:cs="Times New Roman"/>
          <w:b/>
          <w:sz w:val="24"/>
          <w:szCs w:val="24"/>
        </w:rPr>
        <w:t xml:space="preserve">zobowiązanie </w:t>
      </w:r>
      <w:r w:rsidR="00D61DF8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3F4F91">
        <w:rPr>
          <w:rFonts w:ascii="Times New Roman" w:eastAsia="Times New Roman" w:hAnsi="Times New Roman" w:cs="Times New Roman"/>
          <w:b/>
          <w:sz w:val="24"/>
          <w:szCs w:val="24"/>
        </w:rPr>
        <w:t>nioskodawcy do:</w:t>
      </w:r>
    </w:p>
    <w:p w:rsidR="00EA3448" w:rsidRPr="00EA3448" w:rsidRDefault="00EA3448" w:rsidP="003E0E9D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  przeznaczenia </w:t>
      </w:r>
      <w:r w:rsidR="000178D1">
        <w:rPr>
          <w:rFonts w:ascii="Times New Roman" w:eastAsia="Times New Roman" w:hAnsi="Times New Roman" w:cs="Times New Roman"/>
          <w:sz w:val="24"/>
          <w:szCs w:val="24"/>
        </w:rPr>
        <w:t xml:space="preserve">przyznanych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środków na cel</w:t>
      </w:r>
      <w:r w:rsidR="000178D1">
        <w:rPr>
          <w:rFonts w:ascii="Times New Roman" w:eastAsia="Times New Roman" w:hAnsi="Times New Roman" w:cs="Times New Roman"/>
          <w:sz w:val="24"/>
          <w:szCs w:val="24"/>
        </w:rPr>
        <w:t>e i rodzaje wydatków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określon</w:t>
      </w:r>
      <w:r w:rsidR="000178D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8D9">
        <w:rPr>
          <w:rFonts w:ascii="Times New Roman" w:eastAsia="Times New Roman" w:hAnsi="Times New Roman" w:cs="Times New Roman"/>
          <w:sz w:val="24"/>
          <w:szCs w:val="24"/>
        </w:rPr>
        <w:br/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w umowie;</w:t>
      </w:r>
    </w:p>
    <w:p w:rsidR="0073133B" w:rsidRDefault="00EA3448" w:rsidP="003E0E9D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  prowadzenia działalności</w:t>
      </w:r>
      <w:r w:rsidR="000178D1">
        <w:rPr>
          <w:rFonts w:ascii="Times New Roman" w:eastAsia="Times New Roman" w:hAnsi="Times New Roman" w:cs="Times New Roman"/>
          <w:sz w:val="24"/>
          <w:szCs w:val="24"/>
        </w:rPr>
        <w:t xml:space="preserve"> gospodarczej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78D1">
        <w:rPr>
          <w:rFonts w:ascii="Times New Roman" w:eastAsia="Times New Roman" w:hAnsi="Times New Roman" w:cs="Times New Roman"/>
          <w:sz w:val="24"/>
          <w:szCs w:val="24"/>
        </w:rPr>
        <w:t xml:space="preserve"> działalności rolniczej lub członkostwa </w:t>
      </w:r>
      <w:r w:rsidR="00B908D9">
        <w:rPr>
          <w:rFonts w:ascii="Times New Roman" w:eastAsia="Times New Roman" w:hAnsi="Times New Roman" w:cs="Times New Roman"/>
          <w:sz w:val="24"/>
          <w:szCs w:val="24"/>
        </w:rPr>
        <w:br/>
      </w:r>
      <w:r w:rsidR="000178D1">
        <w:rPr>
          <w:rFonts w:ascii="Times New Roman" w:eastAsia="Times New Roman" w:hAnsi="Times New Roman" w:cs="Times New Roman"/>
          <w:sz w:val="24"/>
          <w:szCs w:val="24"/>
        </w:rPr>
        <w:t xml:space="preserve">w spółdzielni socjalnej nieprzerwanie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przez okres</w:t>
      </w:r>
      <w:r w:rsidR="007313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33B" w:rsidRDefault="0073133B" w:rsidP="0073133B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before="100" w:after="200" w:line="36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 najmniej 12 miesięcy, jeżeli środki zostały przyznane w kwocie nie wyższej niż sześciokrotność przeciętnego wynagrodzenia, albo</w:t>
      </w:r>
    </w:p>
    <w:p w:rsidR="0073133B" w:rsidRDefault="0073133B" w:rsidP="0073133B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before="100" w:after="200" w:line="36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 najmniej 24 miesięcy, jeżeli środki zostały przyznane w kwocie wynoszącej od sześciokrotności do piętnastokrotności przeciętnego wynagrodzenia,</w:t>
      </w:r>
    </w:p>
    <w:p w:rsidR="00EA3448" w:rsidRPr="00EA3448" w:rsidRDefault="00EA3448" w:rsidP="003E0E9D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  udokumentowania realizacji umowy na wezwanie Dyrektora;</w:t>
      </w:r>
    </w:p>
    <w:p w:rsidR="00EA3448" w:rsidRPr="00EA3448" w:rsidRDefault="00EA3448" w:rsidP="003E0E9D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  umożliwienia wykonania </w:t>
      </w:r>
      <w:r w:rsidR="00B908D9">
        <w:rPr>
          <w:rFonts w:ascii="Times New Roman" w:eastAsia="Times New Roman" w:hAnsi="Times New Roman" w:cs="Times New Roman"/>
          <w:sz w:val="24"/>
          <w:szCs w:val="24"/>
        </w:rPr>
        <w:t xml:space="preserve">przez Dyrektora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co najmniej jednokrotnego zweryfikowania prawidłowości realizacji warunków umowy przez Wnioskodawcę, w czasie obowiązywania umowy;  </w:t>
      </w:r>
    </w:p>
    <w:p w:rsidR="00EA3448" w:rsidRPr="00EA3448" w:rsidRDefault="00EA3448" w:rsidP="003E0E9D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  informowania </w:t>
      </w:r>
      <w:r w:rsidR="00B908D9">
        <w:rPr>
          <w:rFonts w:ascii="Times New Roman" w:eastAsia="Times New Roman" w:hAnsi="Times New Roman" w:cs="Times New Roman"/>
          <w:sz w:val="24"/>
          <w:szCs w:val="24"/>
        </w:rPr>
        <w:t xml:space="preserve">Dyrektora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o wszelkich zmianach dotyczących realizacji umowy </w:t>
      </w:r>
      <w:r w:rsidR="0073133B">
        <w:rPr>
          <w:rFonts w:ascii="Times New Roman" w:eastAsia="Times New Roman" w:hAnsi="Times New Roman" w:cs="Times New Roman"/>
          <w:sz w:val="24"/>
          <w:szCs w:val="24"/>
        </w:rPr>
        <w:t xml:space="preserve">niezwłocznie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33B">
        <w:rPr>
          <w:rFonts w:ascii="Times New Roman" w:eastAsia="Times New Roman" w:hAnsi="Times New Roman" w:cs="Times New Roman"/>
          <w:sz w:val="24"/>
          <w:szCs w:val="24"/>
        </w:rPr>
        <w:t>po ich wystąpieniu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3448" w:rsidRDefault="00EA3448" w:rsidP="003E0E9D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  rozliczenia otrzymanych środków w terminie określonym w umowie;</w:t>
      </w:r>
    </w:p>
    <w:p w:rsidR="0073133B" w:rsidRDefault="0073133B" w:rsidP="0073133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73133B">
        <w:rPr>
          <w:rFonts w:ascii="Times New Roman" w:eastAsia="Times New Roman" w:hAnsi="Times New Roman" w:cs="Times New Roman"/>
          <w:sz w:val="24"/>
          <w:szCs w:val="24"/>
        </w:rPr>
        <w:t xml:space="preserve">           g) 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zwrotu równowartości odliczonego lub zwróconego, zgodnie z </w:t>
      </w:r>
      <w:hyperlink r:id="rId9" w:anchor="/document/17086198?cm=DOCUMENT" w:history="1">
        <w:r w:rsidRPr="0073133B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ustawą</w:t>
        </w:r>
      </w:hyperlink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dnia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11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</w:p>
    <w:p w:rsidR="0073133B" w:rsidRDefault="0073133B" w:rsidP="0073133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               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marca 2004 r. o podatku od towarów i usług (Dz. U. z 2018 r. poz. 2174, 2193, 2215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</w:p>
    <w:p w:rsidR="0073133B" w:rsidRDefault="0073133B" w:rsidP="0073133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              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i 2244), podatku naliczonego z tytułu zakupionych towarów i usług sfinansowanych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 </w:t>
      </w:r>
    </w:p>
    <w:p w:rsidR="0073133B" w:rsidRDefault="0073133B" w:rsidP="0073133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              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przyznanych środków:</w:t>
      </w:r>
    </w:p>
    <w:p w:rsidR="00F05C6D" w:rsidRPr="0073133B" w:rsidRDefault="00F05C6D" w:rsidP="0073133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73133B" w:rsidRPr="0073133B" w:rsidRDefault="0073133B" w:rsidP="00731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313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terminie 90 dni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 dnia złożenia deklaracji podatkowej dla podatku od towarów i usług, w której wykazano kwotę podatku naliczonego z tego tytułu, w przypadku gdy z deklaracji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dany okres rozliczeniowy wynika kwota podatku podlegającego wpłacie do urzędu skarbowego lub kwota do przeniesienia na następny okres rozliczeniowy,</w:t>
      </w:r>
    </w:p>
    <w:p w:rsidR="0073133B" w:rsidRPr="0073133B" w:rsidRDefault="0073133B" w:rsidP="007313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313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terminie 30 dni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 dnia dokonania przez urząd skarbowy zwrotu podatku, w przypadku gdy z deklaracji podatkowej dla podatku od towarów i usług za dany okres rozliczeniowy,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której wykazano kwotę podatku naliczonego z tego tytułu, wynika kwota do zwrotu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73133B" w:rsidRPr="00EA3448" w:rsidRDefault="0073133B" w:rsidP="0073133B">
      <w:p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zwrotu w terminie 3 miesięcy od dnia otrzymania wezwania do zapłaty, w przypadku naruszenia co najmniej jednego z warunków umowy</w:t>
      </w:r>
    </w:p>
    <w:p w:rsidR="0073133B" w:rsidRPr="0073133B" w:rsidRDefault="0073133B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–otrzymanych</w:t>
      </w:r>
      <w:r w:rsidR="006249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środków 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</w:t>
      </w:r>
    </w:p>
    <w:p w:rsidR="0073133B" w:rsidRPr="0073133B" w:rsidRDefault="0073133B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–odsetek od</w:t>
      </w:r>
      <w:r w:rsidR="006249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środków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naliczonych od dnia ich otrzymania w wysokości określonej jak dla zaległości podatkowych,</w:t>
      </w:r>
    </w:p>
    <w:p w:rsidR="0073133B" w:rsidRPr="0073133B" w:rsidRDefault="0073133B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i)zabezpieczenia zwrotu kwoty</w:t>
      </w:r>
      <w:r w:rsidR="006249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środkó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formie poręczenia, w tym poręczenia spółdzielni socjalnej, weksla z poręczeniem wekslowym (awal), gwarancji bankowej, zastawu na prawach lub rzeczach, blokady rachunku bankowego lub aktu notarialnego o poddaniu się egzekucji przez dłużnika,</w:t>
      </w:r>
    </w:p>
    <w:p w:rsidR="0073133B" w:rsidRPr="0073133B" w:rsidRDefault="0073133B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j)poinformowania </w:t>
      </w:r>
      <w:r w:rsidR="000327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Dyrektora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nieprowadzeniu lub prowadzeniu</w:t>
      </w:r>
      <w:r w:rsidR="006249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327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działalności</w:t>
      </w:r>
      <w:r w:rsidR="006249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 jej zakresie w terminie 12 miesięcy po upływie odpowiednio okresu, o którym mowa w ust. 2 pkt 2 lit. b,</w:t>
      </w:r>
    </w:p>
    <w:p w:rsidR="003F4F91" w:rsidRDefault="0073133B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k)przedstawienia, w terminie określonym w § </w:t>
      </w:r>
      <w:r w:rsidR="002D7C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ust. 1, odpowiednio:</w:t>
      </w:r>
    </w:p>
    <w:p w:rsidR="00F05C6D" w:rsidRPr="0073133B" w:rsidRDefault="00F05C6D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F4F91" w:rsidRDefault="0073133B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F4F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–</w:t>
      </w:r>
      <w:r w:rsidR="003F4F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3F4F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zaświadczenia o wpisie do Centralnej Ewidencji i Informacji o</w:t>
      </w:r>
      <w:r w:rsidR="00041D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Działalności</w:t>
      </w:r>
    </w:p>
    <w:p w:rsidR="0073133B" w:rsidRPr="003F4F91" w:rsidRDefault="003F4F91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</w:t>
      </w:r>
      <w:r w:rsidR="0073133B" w:rsidRPr="003F4F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Gospodarczej,</w:t>
      </w:r>
    </w:p>
    <w:p w:rsidR="0073133B" w:rsidRPr="0073133B" w:rsidRDefault="0073133B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 w:rsidR="003F4F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odpisu z Krajowego Rejestru Sądowego,</w:t>
      </w:r>
    </w:p>
    <w:p w:rsidR="003F4F91" w:rsidRDefault="0073133B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 w:rsidR="003F4F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zobowiązania spółdzielni do przyjęcia wnioskodawcy w poczet członków spółdzielni </w:t>
      </w:r>
      <w:r w:rsidR="003F4F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73133B" w:rsidRPr="0073133B" w:rsidRDefault="003F4F91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 w:rsidR="0073133B"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socjalnej,</w:t>
      </w:r>
    </w:p>
    <w:p w:rsidR="003F4F91" w:rsidRPr="0073133B" w:rsidRDefault="0073133B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 w:rsidR="003F4F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innego dokumentu potwierdzającego rozpoczęcie</w:t>
      </w:r>
      <w:r w:rsidR="00041D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działalności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73133B" w:rsidRPr="0073133B" w:rsidRDefault="0073133B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l)przedstawienia kopii koncesji, zezwolenia lub zaświadczenia o wpisie do rejestru</w:t>
      </w:r>
      <w:r w:rsidR="00041D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działalności 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regulowanej, w terminie określonym w § </w:t>
      </w:r>
      <w:r w:rsidR="002D7C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ust. </w:t>
      </w:r>
      <w:r w:rsidR="002D7C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jeżeli jest to konieczne do prowadzenia planowanej</w:t>
      </w:r>
      <w:r w:rsidR="00041D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działalności</w:t>
      </w:r>
      <w:r w:rsidRPr="007313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73133B" w:rsidRDefault="0073133B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F4F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m)podania numeru rachunku bankowego.</w:t>
      </w:r>
    </w:p>
    <w:p w:rsidR="00F05C6D" w:rsidRPr="003F4F91" w:rsidRDefault="00F05C6D" w:rsidP="0073133B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3F4F91" w:rsidRPr="00F6695F" w:rsidRDefault="00EA3448" w:rsidP="00F6695F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uppressAutoHyphens/>
        <w:spacing w:before="10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A3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A3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32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 xml:space="preserve"> § </w:t>
      </w:r>
      <w:r w:rsidR="002D7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</w:p>
    <w:p w:rsidR="00EA3448" w:rsidRPr="00EA3448" w:rsidRDefault="00EA3448" w:rsidP="003E0E9D">
      <w:pPr>
        <w:numPr>
          <w:ilvl w:val="6"/>
          <w:numId w:val="5"/>
        </w:num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ind w:hanging="50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W terminie 7 dni od daty zawarcia umowy </w:t>
      </w:r>
      <w:r w:rsidR="00041DC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nioskodawca przedstawia Dyrektorowi:</w:t>
      </w:r>
    </w:p>
    <w:p w:rsidR="00EA3448" w:rsidRPr="00EA3448" w:rsidRDefault="00EA3448" w:rsidP="003E0E9D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before="100" w:after="20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przez osoby niepełnosprawne podejmujące działalność gospodarczą:</w:t>
      </w:r>
    </w:p>
    <w:p w:rsidR="00EA3448" w:rsidRPr="00EA3448" w:rsidRDefault="00EA3448" w:rsidP="003E0E9D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709"/>
          <w:tab w:val="left" w:pos="3828"/>
        </w:tabs>
        <w:spacing w:before="100" w:after="200" w:line="360" w:lineRule="auto"/>
        <w:ind w:left="851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zaświadczenie o wpisie do ewidencji działalności gospodarczej,</w:t>
      </w:r>
    </w:p>
    <w:p w:rsidR="003F4F91" w:rsidRDefault="00EA3448" w:rsidP="003E0E9D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709"/>
          <w:tab w:val="left" w:pos="1134"/>
          <w:tab w:val="left" w:pos="3828"/>
        </w:tabs>
        <w:spacing w:before="100" w:after="200" w:line="360" w:lineRule="auto"/>
        <w:ind w:left="851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odpis z Krajowego Rejestru Sądowego,</w:t>
      </w:r>
    </w:p>
    <w:p w:rsidR="00EA3448" w:rsidRPr="003F4F91" w:rsidRDefault="00EA3448" w:rsidP="003E0E9D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709"/>
          <w:tab w:val="left" w:pos="1134"/>
          <w:tab w:val="left" w:pos="3828"/>
        </w:tabs>
        <w:spacing w:before="100" w:after="200" w:line="360" w:lineRule="auto"/>
        <w:ind w:left="851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F91">
        <w:rPr>
          <w:rFonts w:ascii="Times New Roman" w:eastAsia="Times New Roman" w:hAnsi="Times New Roman" w:cs="Times New Roman"/>
          <w:b/>
          <w:sz w:val="24"/>
          <w:szCs w:val="24"/>
        </w:rPr>
        <w:t xml:space="preserve">kopii koncesji, zezwolenia lub zaświadczenia o wpisie do rejestru działalności    </w:t>
      </w:r>
    </w:p>
    <w:p w:rsidR="00EA3448" w:rsidRPr="00EA3448" w:rsidRDefault="00EA3448" w:rsidP="003F4F91">
      <w:pPr>
        <w:tabs>
          <w:tab w:val="left" w:pos="142"/>
          <w:tab w:val="left" w:pos="284"/>
          <w:tab w:val="left" w:pos="426"/>
          <w:tab w:val="left" w:pos="709"/>
          <w:tab w:val="left" w:pos="1134"/>
          <w:tab w:val="left" w:pos="3828"/>
        </w:tabs>
        <w:spacing w:before="100" w:after="200" w:line="36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  regulowanej. 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567"/>
          <w:tab w:val="left" w:pos="709"/>
          <w:tab w:val="left" w:pos="1134"/>
          <w:tab w:val="left" w:pos="3828"/>
        </w:tabs>
        <w:spacing w:before="100"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lastRenderedPageBreak/>
        <w:t>b)   przez osoby niepełnosprawne podejmujące działalność rolniczą:</w:t>
      </w:r>
    </w:p>
    <w:p w:rsidR="00EA3448" w:rsidRPr="00EA3448" w:rsidRDefault="00EA3448" w:rsidP="003E0E9D">
      <w:pPr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3828"/>
        </w:tabs>
        <w:spacing w:before="100" w:after="200" w:line="36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kopii decyzji Prezesa Kasy Rolniczego Ubezpieczenia Społecznego o podleganiu ubezpieczeniu społecznemu rolników;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567"/>
          <w:tab w:val="left" w:pos="709"/>
          <w:tab w:val="left" w:pos="3828"/>
        </w:tabs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  c)    przez osoby niepełnosprawne wnoszące wkład do spółdzielni socjalnej:</w:t>
      </w:r>
    </w:p>
    <w:p w:rsidR="00EA3448" w:rsidRDefault="00EA3448" w:rsidP="00C203B8">
      <w:pPr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3828"/>
        </w:tabs>
        <w:spacing w:before="100" w:after="200" w:line="36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zobowiązanie spółdzielni do przyjęcia wkładu w formie i wysokości planowanej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br/>
        <w:t>do wniesienia przez wnioskodawcę.</w:t>
      </w:r>
    </w:p>
    <w:p w:rsidR="00FE6895" w:rsidRPr="00C203B8" w:rsidRDefault="00FE6895" w:rsidP="00FE6895">
      <w:pPr>
        <w:tabs>
          <w:tab w:val="left" w:pos="142"/>
          <w:tab w:val="left" w:pos="284"/>
          <w:tab w:val="left" w:pos="567"/>
          <w:tab w:val="left" w:pos="709"/>
          <w:tab w:val="left" w:pos="3828"/>
        </w:tabs>
        <w:spacing w:before="100" w:after="20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448" w:rsidRPr="00EA3448" w:rsidRDefault="00EA3448" w:rsidP="00EA3448">
      <w:pPr>
        <w:tabs>
          <w:tab w:val="left" w:pos="142"/>
          <w:tab w:val="left" w:pos="284"/>
          <w:tab w:val="left" w:pos="567"/>
          <w:tab w:val="left" w:pos="709"/>
          <w:tab w:val="left" w:pos="3828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2. Przekazanie środków może nastąpić przed dniem przedstawienia przez </w:t>
      </w:r>
      <w:r w:rsidR="00D61DF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nioskodawcę kopii koncesji</w:t>
      </w:r>
      <w:r w:rsidR="00041D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zezwolenia</w:t>
      </w:r>
      <w:r w:rsidR="00041DCB">
        <w:rPr>
          <w:rFonts w:ascii="Times New Roman" w:eastAsia="Times New Roman" w:hAnsi="Times New Roman" w:cs="Times New Roman"/>
          <w:sz w:val="24"/>
          <w:szCs w:val="24"/>
        </w:rPr>
        <w:t xml:space="preserve"> lub zaświadczenia o wpisie do rejestru działalności regulowanej, jeżeli wydanie koncesji, zezwolenia lub zaświadczenia o wpisie do rejestru działalności regulowanej, jest uzależnione od posiadania przedmiotów lub urządzeń niezbędnych </w:t>
      </w:r>
      <w:r w:rsidR="00041DCB">
        <w:rPr>
          <w:rFonts w:ascii="Times New Roman" w:eastAsia="Times New Roman" w:hAnsi="Times New Roman" w:cs="Times New Roman"/>
          <w:sz w:val="24"/>
          <w:szCs w:val="24"/>
        </w:rPr>
        <w:br/>
        <w:t xml:space="preserve">do prowadzenia danego rodzaju działalności lub poniesienia wnioskowanego wydatku, </w:t>
      </w:r>
      <w:r w:rsidR="00041DCB">
        <w:rPr>
          <w:rFonts w:ascii="Times New Roman" w:eastAsia="Times New Roman" w:hAnsi="Times New Roman" w:cs="Times New Roman"/>
          <w:sz w:val="24"/>
          <w:szCs w:val="24"/>
        </w:rPr>
        <w:br/>
        <w:t xml:space="preserve">a Wnioskodawca zamierza nabyć te przedmioty i urządzenia lub ponieść ten wydatek </w:t>
      </w:r>
      <w:r w:rsidR="00041DCB">
        <w:rPr>
          <w:rFonts w:ascii="Times New Roman" w:eastAsia="Times New Roman" w:hAnsi="Times New Roman" w:cs="Times New Roman"/>
          <w:sz w:val="24"/>
          <w:szCs w:val="24"/>
        </w:rPr>
        <w:br/>
        <w:t>z przyznanych środków.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567"/>
          <w:tab w:val="left" w:pos="709"/>
          <w:tab w:val="left" w:pos="3828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3.  W przypadku, o którym mowa w ust. 2, Wnioskodawca </w:t>
      </w:r>
      <w:r w:rsidR="00041DCB">
        <w:rPr>
          <w:rFonts w:ascii="Times New Roman" w:eastAsia="Times New Roman" w:hAnsi="Times New Roman" w:cs="Times New Roman"/>
          <w:sz w:val="24"/>
          <w:szCs w:val="24"/>
        </w:rPr>
        <w:t xml:space="preserve">przedstawia kopię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koncesji </w:t>
      </w:r>
      <w:r w:rsidR="00C203B8">
        <w:rPr>
          <w:rFonts w:ascii="Times New Roman" w:eastAsia="Times New Roman" w:hAnsi="Times New Roman" w:cs="Times New Roman"/>
          <w:sz w:val="24"/>
          <w:szCs w:val="24"/>
        </w:rPr>
        <w:br/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albo zezwolenia </w:t>
      </w:r>
      <w:r w:rsidR="00041DCB">
        <w:rPr>
          <w:rFonts w:ascii="Times New Roman" w:eastAsia="Times New Roman" w:hAnsi="Times New Roman" w:cs="Times New Roman"/>
          <w:sz w:val="24"/>
          <w:szCs w:val="24"/>
        </w:rPr>
        <w:t>lub zaświadczenia o wpisie do rejestru działalności regulowanej, w terminie</w:t>
      </w:r>
      <w:r w:rsidR="00052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501">
        <w:rPr>
          <w:rFonts w:ascii="Times New Roman" w:eastAsia="Times New Roman" w:hAnsi="Times New Roman" w:cs="Times New Roman"/>
          <w:sz w:val="24"/>
          <w:szCs w:val="24"/>
        </w:rPr>
        <w:br/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nie dłuższym </w:t>
      </w:r>
      <w:r w:rsidRPr="00052501">
        <w:rPr>
          <w:rFonts w:ascii="Times New Roman" w:eastAsia="Times New Roman" w:hAnsi="Times New Roman" w:cs="Times New Roman"/>
          <w:b/>
          <w:sz w:val="24"/>
          <w:szCs w:val="24"/>
        </w:rPr>
        <w:t>niż 6 miesięcy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od dnia wypłacenia środków pod rygorem zwrotu otrzymanych środków.</w:t>
      </w:r>
    </w:p>
    <w:p w:rsidR="00EA3448" w:rsidRDefault="00EA3448" w:rsidP="00EA3448">
      <w:pPr>
        <w:tabs>
          <w:tab w:val="left" w:pos="142"/>
          <w:tab w:val="left" w:pos="284"/>
          <w:tab w:val="left" w:pos="567"/>
          <w:tab w:val="left" w:pos="709"/>
          <w:tab w:val="left" w:pos="3828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52501">
        <w:rPr>
          <w:rFonts w:ascii="Times New Roman" w:eastAsia="Times New Roman" w:hAnsi="Times New Roman" w:cs="Times New Roman"/>
          <w:sz w:val="24"/>
          <w:szCs w:val="24"/>
        </w:rPr>
        <w:t xml:space="preserve">Nieprzedstawienie dokumentów, o których mowa w </w:t>
      </w:r>
      <w:r w:rsidR="00052501" w:rsidRPr="00032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§ </w:t>
      </w:r>
      <w:r w:rsidR="000525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 ust. 1 lit. a – c, skutkuje wygaśnięciem umowy.</w:t>
      </w:r>
    </w:p>
    <w:p w:rsidR="00F05C6D" w:rsidRDefault="00052501" w:rsidP="00B908D9">
      <w:pPr>
        <w:tabs>
          <w:tab w:val="left" w:pos="142"/>
          <w:tab w:val="left" w:pos="284"/>
          <w:tab w:val="left" w:pos="567"/>
          <w:tab w:val="left" w:pos="709"/>
          <w:tab w:val="left" w:pos="3828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Pr="00C20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Jeżeli środki zostały przekazane, Wnioskodawca zwraca środki</w:t>
      </w:r>
      <w:r w:rsidR="00C203B8" w:rsidRPr="00C20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terminie 3 miesięcy </w:t>
      </w:r>
      <w:r w:rsidR="00C20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203B8" w:rsidRPr="00C20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dnia otrzymania wezwania do zapłaty.</w:t>
      </w:r>
    </w:p>
    <w:p w:rsidR="00FE6895" w:rsidRPr="00B908D9" w:rsidRDefault="00FE6895" w:rsidP="00B908D9">
      <w:pPr>
        <w:tabs>
          <w:tab w:val="left" w:pos="142"/>
          <w:tab w:val="left" w:pos="284"/>
          <w:tab w:val="left" w:pos="567"/>
          <w:tab w:val="left" w:pos="709"/>
          <w:tab w:val="left" w:pos="3828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A3448" w:rsidRPr="00EA3448" w:rsidRDefault="00EA3448" w:rsidP="00EA3448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uppressAutoHyphens/>
        <w:spacing w:before="10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D7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EA3448" w:rsidRPr="008F34E9" w:rsidRDefault="008F34E9" w:rsidP="008F34E9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uppressAutoHyphens/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3448" w:rsidRPr="008F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przekazuje środki </w:t>
      </w:r>
      <w:r w:rsidR="00CC7711" w:rsidRPr="008F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rachunek bankowy </w:t>
      </w:r>
      <w:r w:rsidR="00EA3448" w:rsidRPr="008F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wskazany w</w:t>
      </w:r>
      <w:r w:rsidR="00CC7711" w:rsidRPr="008F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umowie</w:t>
      </w:r>
      <w:r w:rsidR="00EA3448" w:rsidRPr="008F3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terminie 14 dni</w:t>
      </w:r>
      <w:r w:rsidR="00EA3448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zawarcia umowy, po</w:t>
      </w:r>
      <w:r w:rsidR="00CC7711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448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CC7711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A3448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F05C6D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A3448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nioskodawcę dokumentów, </w:t>
      </w:r>
      <w:r w:rsidR="00CC7711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3448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§ </w:t>
      </w:r>
      <w:r w:rsidR="00573E17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A3448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2D7CC6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D7CC6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 w:rsidR="002D7CC6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</w:t>
      </w:r>
      <w:r w:rsidR="00EA3448" w:rsidRPr="008F34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34E9" w:rsidRDefault="008F34E9" w:rsidP="00FE689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6895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FE6895">
        <w:rPr>
          <w:rFonts w:ascii="Times New Roman" w:hAnsi="Times New Roman" w:cs="Times New Roman"/>
          <w:sz w:val="24"/>
          <w:szCs w:val="24"/>
          <w:lang w:eastAsia="pl-PL"/>
        </w:rPr>
        <w:t xml:space="preserve"> Wnioskodawca, dokonując rozliczenia środków, posługuje się w szczególności danymi zawartymi we wniosku oraz umowie.</w:t>
      </w:r>
      <w:r w:rsidR="00207037">
        <w:rPr>
          <w:rFonts w:ascii="Times New Roman" w:hAnsi="Times New Roman" w:cs="Times New Roman"/>
          <w:sz w:val="24"/>
          <w:szCs w:val="24"/>
          <w:lang w:eastAsia="pl-PL"/>
        </w:rPr>
        <w:t xml:space="preserve"> Wniosek jest integralną częścią umowy.</w:t>
      </w:r>
    </w:p>
    <w:p w:rsidR="00FE6895" w:rsidRPr="00FE6895" w:rsidRDefault="00FE6895" w:rsidP="00FE689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3448" w:rsidRPr="00EA3448" w:rsidRDefault="008F34E9" w:rsidP="00EA3448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uppressAutoHyphens/>
        <w:spacing w:before="100"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  <w:lang w:eastAsia="pl-PL"/>
        </w:rPr>
        <w:t>.  Dokumentami potwierdzającymi prawidłowe wydatkowanie otrzymanego dofinansowania są: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  <w:t>kopie rachunków i/lub faktur;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ind w:left="1134" w:hanging="2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kopie umów kupna-sprzedaży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 xml:space="preserve"> - z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akup na podstawie umowy kupna-sprzedaży musi być potwierdzony dokonaniem  zapłaty podatku od czynności cywilnoprawnych od zakupionej rzeczy lub sprzętu w Urzędzie Skarbowym;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ind w:left="1134" w:hanging="2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3) kopie wyciągów bankowych z rachunku 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nioskodawcy lub przelewy bankowe 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potwierdzające dokonanie płatności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w terminie określonym w umowie;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ind w:left="1134" w:hanging="2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4) kopie innych nie budzących wątpliwości dokumentów potwierdzających prawidłowe wydatkowanie dofinansowania.</w:t>
      </w:r>
    </w:p>
    <w:p w:rsidR="00EA3448" w:rsidRPr="00EA3448" w:rsidRDefault="008F34E9" w:rsidP="00EA3448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. Dokonanie zakupu bez względu na sposób jego udokumentowania (umowa, faktura, rachunek czy inne) powinno zostać potwierdzone dokumentem, który w sposób niebudzący wątpliwości będzie wskazywał w szczególności termin dokonania płatności przez Wnioskodawcę oraz wysokość uiszczenia zapłaty. Dokumenty zakupu posiadające potwierdzenia dokonania płatności nie zostaną uwzględnione do rozliczenia. Nie zostaną również uwzględnione zakupy dokonywane na współwłasność.</w:t>
      </w:r>
    </w:p>
    <w:p w:rsidR="00EA3448" w:rsidRPr="00EA3448" w:rsidRDefault="008F34E9" w:rsidP="00EA3448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.  W przypadku dokumentów, o których mowa w ust. </w:t>
      </w:r>
      <w:r w:rsidR="00FE68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 pkt 1 i 4, jeżeli cena określona 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br/>
        <w:t xml:space="preserve">w przedstawionym dokumencie budzi uzasadnione wątpliwości Dyrektora, zastrzega </w:t>
      </w:r>
      <w:r w:rsidR="00530160">
        <w:rPr>
          <w:rFonts w:ascii="Times New Roman" w:eastAsia="Times New Roman" w:hAnsi="Times New Roman" w:cs="Times New Roman"/>
          <w:sz w:val="24"/>
          <w:szCs w:val="24"/>
        </w:rPr>
        <w:br/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on sobie prawo żądania przedstawienia przez 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W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nioskodawcę wyceny biegłego rzeczoznawcy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448" w:rsidRPr="00EA3448" w:rsidRDefault="008F34E9" w:rsidP="00EA3448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.  Daty wystawienia płatności dokumentów, o których mowa w ust. </w:t>
      </w:r>
      <w:r w:rsidR="00FE68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 nie mogą być wcześniejsze niż data podpisania umowy i późniejsze niż data zakończenia wydatkowania otrzymanego dofinansowania wskazana w umowie.</w:t>
      </w:r>
    </w:p>
    <w:p w:rsidR="00EA3448" w:rsidRPr="00EA3448" w:rsidRDefault="008F34E9" w:rsidP="00EA3448">
      <w:pPr>
        <w:tabs>
          <w:tab w:val="left" w:pos="142"/>
          <w:tab w:val="left" w:pos="426"/>
          <w:tab w:val="left" w:pos="1134"/>
          <w:tab w:val="left" w:pos="3828"/>
        </w:tabs>
        <w:spacing w:before="10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. Do dokumentów zakupu sporządzonych w języku obcym należy dołączyć tłumaczenie dokonane przez  tłumacza przysięgłego . Koszty tłumaczenia obciążają Wnioskodawcę.</w:t>
      </w:r>
    </w:p>
    <w:p w:rsidR="00EA3448" w:rsidRPr="00EA3448" w:rsidRDefault="008F34E9" w:rsidP="00EA3448">
      <w:pPr>
        <w:tabs>
          <w:tab w:val="left" w:pos="142"/>
          <w:tab w:val="left" w:pos="284"/>
          <w:tab w:val="left" w:pos="1134"/>
          <w:tab w:val="left" w:pos="3828"/>
        </w:tabs>
        <w:spacing w:before="10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. Koszty poniesione w walutach obcych należy przeliczyć na złote według kursu średniego ogłoszonego przez Narodowy Bank Polski w dniu wystawienia dowodu zakupu stanowiącego podstawę rozliczenia.</w:t>
      </w:r>
    </w:p>
    <w:p w:rsidR="00EA3448" w:rsidRPr="00EA3448" w:rsidRDefault="008F34E9" w:rsidP="00EA3448">
      <w:pPr>
        <w:tabs>
          <w:tab w:val="left" w:pos="142"/>
          <w:tab w:val="left" w:pos="426"/>
          <w:tab w:val="left" w:pos="1134"/>
          <w:tab w:val="left" w:pos="3828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. W przypadku zamówienia wykonania określonych czynności w ramach umowy o dzieło lub umowy zlecenia </w:t>
      </w:r>
      <w:r w:rsidR="00D61DF8">
        <w:rPr>
          <w:rFonts w:ascii="Times New Roman" w:eastAsia="Times New Roman" w:hAnsi="Times New Roman" w:cs="Times New Roman"/>
          <w:sz w:val="24"/>
          <w:szCs w:val="24"/>
        </w:rPr>
        <w:t>W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nioskodawca zobowiązany jest do dołączenia do umowy rachunku potwierdzającego wykonanie dzieła /zlecenia i zapłaty wynagrodzenia.</w:t>
      </w:r>
    </w:p>
    <w:p w:rsidR="00F6695F" w:rsidRPr="00EA3448" w:rsidRDefault="008F34E9" w:rsidP="008F34E9">
      <w:pPr>
        <w:tabs>
          <w:tab w:val="left" w:pos="142"/>
          <w:tab w:val="left" w:pos="426"/>
          <w:tab w:val="left" w:pos="1134"/>
          <w:tab w:val="left" w:pos="3828"/>
        </w:tabs>
        <w:spacing w:before="100"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. Przedkładane kopie dokumentów powinny być potwierdzone za zgodność z oryginałem wraz z podpisem 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W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nioskodawcy oraz dat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 potwierdzenia. Dyrek</w:t>
      </w:r>
      <w:r w:rsidR="00EA34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or zastrzega sobie prawo żądania przedłożenia przez wnioskodawcę oryginałów w/w dokumentów.   </w:t>
      </w:r>
    </w:p>
    <w:p w:rsidR="00F6695F" w:rsidRPr="002D6F80" w:rsidRDefault="00A82D78" w:rsidP="002D6F8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Rozwiązanie umowy</w:t>
      </w:r>
    </w:p>
    <w:p w:rsidR="002D7CC6" w:rsidRPr="00D61DF8" w:rsidRDefault="00EA3448" w:rsidP="00F6695F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uppressAutoHyphens/>
        <w:spacing w:before="10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§1</w:t>
      </w:r>
      <w:r w:rsidR="002D7CC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A3448" w:rsidRPr="00EA3448" w:rsidRDefault="00EA3448" w:rsidP="003E0E9D">
      <w:pPr>
        <w:numPr>
          <w:ilvl w:val="6"/>
          <w:numId w:val="43"/>
        </w:num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ind w:hanging="51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Rozwiązanie umowy następuje w przypadku:</w:t>
      </w:r>
    </w:p>
    <w:p w:rsidR="00EA3448" w:rsidRPr="00EA3448" w:rsidRDefault="00EA3448" w:rsidP="003E0E9D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wykorzystania środków na podjęcie działalności gospodarczej niezgodnie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br/>
        <w:t>z przeznaczeniem określonym w umowie;</w:t>
      </w:r>
    </w:p>
    <w:p w:rsidR="00EA3448" w:rsidRPr="00EA3448" w:rsidRDefault="00EA3448" w:rsidP="003E0E9D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zlikwidowania spółdzielni socjalnej lub wystąpienia ze spółdzielni socjalnej, utraty lub zawieszenia członkostwa w spółdzielni socjalnej przed upływem </w:t>
      </w:r>
      <w:r w:rsidR="000374BB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lub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miesięcy, licząc od daty założenia lub przystąpienia do spółdzielni socjalnej;</w:t>
      </w:r>
    </w:p>
    <w:p w:rsidR="00EA3448" w:rsidRPr="002D7CC6" w:rsidRDefault="00EA3448" w:rsidP="003E0E9D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zaprzestania prowadzenia, zlikwidowania lub zawieszenia działalności gospodarczej przed upływem </w:t>
      </w:r>
      <w:r w:rsidR="000374BB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lub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>miesięcy od daty rozpoczęcia prowadzenia działalności gospodarczej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3448" w:rsidRDefault="00EA3448" w:rsidP="003E0E9D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złożenia niezgodnych z prawdą oświadczeń, stanowiących załączniki do wniosku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3448">
        <w:rPr>
          <w:rFonts w:ascii="Times New Roman" w:eastAsia="Times New Roman" w:hAnsi="Times New Roman" w:cs="Times New Roman"/>
          <w:sz w:val="24"/>
          <w:szCs w:val="24"/>
        </w:rPr>
        <w:t>Wn</w:t>
      </w:r>
      <w:proofErr w:type="spellEnd"/>
      <w:r w:rsidRPr="00EA3448">
        <w:rPr>
          <w:rFonts w:ascii="Times New Roman" w:eastAsia="Times New Roman" w:hAnsi="Times New Roman" w:cs="Times New Roman"/>
          <w:sz w:val="24"/>
          <w:szCs w:val="24"/>
        </w:rPr>
        <w:t>-O oraz pozostałych załączników;</w:t>
      </w:r>
    </w:p>
    <w:p w:rsidR="00032783" w:rsidRPr="002D6F80" w:rsidRDefault="00EA3448" w:rsidP="002D6F80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naruszenia innych postanowień umowy.</w:t>
      </w:r>
    </w:p>
    <w:p w:rsidR="00EA3448" w:rsidRPr="00EA3448" w:rsidRDefault="00EA3448" w:rsidP="003E0E9D">
      <w:pPr>
        <w:numPr>
          <w:ilvl w:val="3"/>
          <w:numId w:val="43"/>
        </w:numPr>
        <w:tabs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Rozwiązanie umowy powoduje konieczność zwrotu otrzymanych środków wraz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br/>
        <w:t xml:space="preserve">z odsetkami jak dla  zaległości podatkowych naliczonymi od dnia ich wypłacenia w terminie </w:t>
      </w:r>
      <w:r w:rsidRPr="00D61DF8">
        <w:rPr>
          <w:rFonts w:ascii="Times New Roman" w:eastAsia="Times New Roman" w:hAnsi="Times New Roman" w:cs="Times New Roman"/>
          <w:b/>
          <w:sz w:val="24"/>
          <w:szCs w:val="24"/>
        </w:rPr>
        <w:t>3 miesięcy od dnia otrzymania wezwania do zapłaty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lub ujawnienia naruszenia </w:t>
      </w:r>
      <w:r w:rsidR="00D61DF8">
        <w:rPr>
          <w:rFonts w:ascii="Times New Roman" w:eastAsia="Times New Roman" w:hAnsi="Times New Roman" w:cs="Times New Roman"/>
          <w:sz w:val="24"/>
          <w:szCs w:val="24"/>
        </w:rPr>
        <w:br/>
      </w:r>
      <w:r w:rsidRPr="00FE6895">
        <w:rPr>
          <w:rFonts w:ascii="Times New Roman" w:eastAsia="Times New Roman" w:hAnsi="Times New Roman" w:cs="Times New Roman"/>
          <w:sz w:val="24"/>
          <w:szCs w:val="24"/>
          <w:u w:val="single"/>
        </w:rPr>
        <w:t>co najmniej jednego z warunków umowy.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448" w:rsidRDefault="003A080F" w:rsidP="003A080F">
      <w:pPr>
        <w:tabs>
          <w:tab w:val="left" w:pos="142"/>
          <w:tab w:val="left" w:pos="284"/>
          <w:tab w:val="left" w:pos="851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0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W przypadku śmierci 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W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nioskodawcy w okresie od dnia zawarcia umowy do dnia, w którym upływają 24 miesiące prowadzenia działalności, lub członkostwa w spółdzielni socjalnej zwrotu otrzymanych środków dochodzi się w wysokości proporcjonalnej do okresu od dnia śmierci wnioskodawcy do dnia, w którym upływają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lub </w:t>
      </w:r>
      <w:r w:rsidR="00EA3448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 miesiące 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prowadzenia działalności gospodarczej lub członkostwa w spółdzielni socjalnej. Od kwoty podlegającej zwrotowi nie nalicza się odsetek ustawowych.</w:t>
      </w:r>
    </w:p>
    <w:p w:rsidR="003A080F" w:rsidRDefault="003A080F" w:rsidP="003A080F">
      <w:pPr>
        <w:tabs>
          <w:tab w:val="left" w:pos="142"/>
          <w:tab w:val="left" w:pos="284"/>
          <w:tab w:val="left" w:pos="851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Nie nalicza się odsetek ustawowych w przypadku, gdy środki zostały wypłacone wnioskodawcy w wysokości wyższej od należnej z przyczyn niezależnych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od </w:t>
      </w:r>
      <w:r w:rsidR="00F05C6D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nioskodawcy.</w:t>
      </w:r>
    </w:p>
    <w:p w:rsidR="00FE6895" w:rsidRDefault="00FE6895" w:rsidP="003A080F">
      <w:pPr>
        <w:tabs>
          <w:tab w:val="left" w:pos="142"/>
          <w:tab w:val="left" w:pos="284"/>
          <w:tab w:val="left" w:pos="851"/>
        </w:tabs>
        <w:spacing w:before="10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6D18" w:rsidRDefault="00206D18" w:rsidP="002D6F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6D18" w:rsidRPr="00206D18" w:rsidRDefault="00206D18" w:rsidP="002D6F80">
      <w:pPr>
        <w:jc w:val="center"/>
      </w:pPr>
      <w:r w:rsidRPr="00EA3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Zabezpieczenie prawidłowego wykorzystania przyznanych środków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§ 1</w:t>
      </w:r>
      <w:r w:rsidR="002D7CC6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EA3448" w:rsidRPr="00EA3448" w:rsidRDefault="00EA3448" w:rsidP="003E0E9D">
      <w:pPr>
        <w:numPr>
          <w:ilvl w:val="6"/>
          <w:numId w:val="15"/>
        </w:numPr>
        <w:tabs>
          <w:tab w:val="left" w:pos="426"/>
          <w:tab w:val="left" w:pos="1134"/>
          <w:tab w:val="left" w:pos="3828"/>
        </w:tabs>
        <w:spacing w:before="100" w:after="20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Dopuszczalne formy zabezpieczenia środków, to:</w:t>
      </w:r>
    </w:p>
    <w:p w:rsidR="00EA3448" w:rsidRPr="00EA3448" w:rsidRDefault="00EA3448" w:rsidP="003E0E9D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Poręczenia osób fizycznych i prawnych,</w:t>
      </w:r>
    </w:p>
    <w:p w:rsidR="00EA3448" w:rsidRPr="00EA3448" w:rsidRDefault="00EA3448" w:rsidP="003E0E9D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Weksel z poręczeniem wekslowym (awal),</w:t>
      </w:r>
    </w:p>
    <w:p w:rsidR="00EA3448" w:rsidRPr="00EA3448" w:rsidRDefault="00EA3448" w:rsidP="003E0E9D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Akt notarialny o poddaniu się egzekucji przez dłużnika,</w:t>
      </w:r>
    </w:p>
    <w:p w:rsidR="00EA3448" w:rsidRPr="00EA3448" w:rsidRDefault="00EA3448" w:rsidP="003E0E9D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Zastaw na prawach lub rzeczach,</w:t>
      </w:r>
    </w:p>
    <w:p w:rsidR="00EA3448" w:rsidRPr="00EA3448" w:rsidRDefault="00EA3448" w:rsidP="003E0E9D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Gwarancja bankowa,</w:t>
      </w:r>
    </w:p>
    <w:p w:rsidR="00EA3448" w:rsidRPr="00EA3448" w:rsidRDefault="00EA3448" w:rsidP="003E0E9D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Blokada rachunków bankowych.</w:t>
      </w:r>
    </w:p>
    <w:p w:rsidR="00EA3448" w:rsidRPr="00EA3448" w:rsidRDefault="00EA3448" w:rsidP="00EA3448">
      <w:pPr>
        <w:tabs>
          <w:tab w:val="left" w:pos="142"/>
          <w:tab w:val="left" w:pos="284"/>
          <w:tab w:val="left" w:pos="426"/>
          <w:tab w:val="left" w:pos="851"/>
          <w:tab w:val="left" w:pos="1134"/>
          <w:tab w:val="left" w:pos="3828"/>
        </w:tabs>
        <w:spacing w:before="1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>Preferowaną formą zabezpieczenia jest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akt notarialny o poddaniu się egzekucji przez    dłużnika, poręczenie, blokada środków zgromadzonych na koncie lub gwarancja bankowa.</w:t>
      </w:r>
    </w:p>
    <w:p w:rsidR="00637B69" w:rsidRPr="00573E17" w:rsidRDefault="00032783" w:rsidP="00032783">
      <w:pPr>
        <w:spacing w:before="100" w:after="20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73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637B69" w:rsidRPr="00573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 przypadku wyboru formy zabezpieczenia jako akt notarialny o poddaniu </w:t>
      </w:r>
      <w:r w:rsidR="00637B69" w:rsidRPr="00573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się egzekucji, badana będzie ocena sytuacji </w:t>
      </w:r>
      <w:r w:rsidR="00F05C6D" w:rsidRPr="00573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majątkowej </w:t>
      </w:r>
      <w:r w:rsidR="00637B69" w:rsidRPr="00573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dłużnika.</w:t>
      </w:r>
    </w:p>
    <w:p w:rsidR="00032783" w:rsidRPr="00573E17" w:rsidRDefault="00637B69" w:rsidP="00032783">
      <w:pPr>
        <w:spacing w:before="100" w:after="20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73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EA3448" w:rsidRPr="00573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przypadku poręczenia osób fizycznych lub prawnych</w:t>
      </w:r>
      <w:r w:rsidR="00EA3448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żądany zwrot środków powinien być zabezpieczony w wysokości minimum </w:t>
      </w:r>
      <w:r w:rsidR="00EA3448" w:rsidRPr="00573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30% przyznanego dofinansowania.</w:t>
      </w:r>
    </w:p>
    <w:p w:rsidR="00EA3448" w:rsidRPr="00573E17" w:rsidRDefault="00637B69" w:rsidP="002D7CC6">
      <w:pPr>
        <w:spacing w:before="10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2D7CC6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EA3448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Poręczycielem może być osoba, która spełnia jeden z następujących warunków:</w:t>
      </w:r>
    </w:p>
    <w:p w:rsidR="00EA3448" w:rsidRPr="00573E17" w:rsidRDefault="00EA3448" w:rsidP="003E0E9D">
      <w:pPr>
        <w:numPr>
          <w:ilvl w:val="0"/>
          <w:numId w:val="16"/>
        </w:numPr>
        <w:spacing w:before="10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zatrudniona w ramach stosunku pracy na </w:t>
      </w:r>
      <w:r w:rsidRPr="00573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czas określony lub nieokreślony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przy czym okres obowiązywania umowy o pracę nie może upłynąć przed upływem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73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 miesięcy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dnia rozpoczęcia prowadzenia działalności gospodarczej przez Dotowanego a jej dochód miesięczny brutto stanowi kwota, której wysokość stanowi co najmniej 125% wartości minimalnego wynagrodzenia przysługującego za pracę pracowników w pełnym miesięcznym wymiarze czasu pracy ogłaszaną na podstawie ustawy z dnia 10 października 2002 r. o minimalnym wynagrodzeniu za pracę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(t. </w:t>
      </w:r>
      <w:proofErr w:type="spellStart"/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j.Dz.U</w:t>
      </w:r>
      <w:proofErr w:type="spellEnd"/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 201</w:t>
      </w:r>
      <w:r w:rsidR="00032783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 </w:t>
      </w:r>
      <w:r w:rsidR="00032783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2177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 Dokumentem potwierdzającym powyższe dane jest aktualne zaświadczenie poręczyciela z zakładu pracy, wypełnione przez zakład pracy, na druku Powiatowego Urzędu Pracy w Radomsku, w którym Pracodawca uwzględni dochód Poręczyciela z ostatnich 3 miesięcy bezpośrednio poprzedzających datę podpisania umowy poręczenia oraz oświadczenie, o którym mowa w ust. 2;</w:t>
      </w:r>
    </w:p>
    <w:p w:rsidR="00EA3448" w:rsidRPr="00573E17" w:rsidRDefault="00EA3448" w:rsidP="003E0E9D">
      <w:pPr>
        <w:numPr>
          <w:ilvl w:val="0"/>
          <w:numId w:val="16"/>
        </w:numPr>
        <w:spacing w:before="10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prowadzi co najmniej rok działalność gospodarczą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której dochód miesięczny brutto stanowi kwota, której wysokość stanowi co najmniej 125% wartości minimalnego wynagrodzenia przysługującego za pracę pracowników w pełnym miesięcznym wymiarze czasu pracy ogłaszaną na podstawie ustawy z dnia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10 października 2002 r. o minimalnym wynagrodzeniu za pracę (t. j. Dz.U. z 201</w:t>
      </w:r>
      <w:r w:rsidR="00032783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 </w:t>
      </w:r>
      <w:r w:rsidR="00032783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2177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). Dokumentem potwierdzającym osiągany dochód jest zaświadczenie </w:t>
      </w:r>
      <w:r w:rsid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Urzędu Skarbowego o dochodach za ostatnie 12 miesięcy poprzedzających datę podpisania umowy poręczenia oraz oświadczenie, o którym mowa w ust. 2;</w:t>
      </w:r>
    </w:p>
    <w:p w:rsidR="00EA3448" w:rsidRPr="00573E17" w:rsidRDefault="00EA3448" w:rsidP="003E0E9D">
      <w:pPr>
        <w:numPr>
          <w:ilvl w:val="0"/>
          <w:numId w:val="16"/>
        </w:numPr>
        <w:spacing w:before="10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jest emerytem lub rencistą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osiąga dochód miesięczny brutto, który stanowi wysokość co najmniej 125% wartości minimalnego wynagrodzenia przysługującego za pracę pracowników w pełnym miesięcznym wymiarze czasu pracy ogłaszaną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na podstawie ustawy z dnia 10 października 2002 r. o minimalnym wynagrodzeniu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za pracę (t. j. Dz.U. z 201</w:t>
      </w:r>
      <w:r w:rsidR="00032783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poz. </w:t>
      </w:r>
      <w:r w:rsidR="00032783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2177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 Dokumentem potwierdzającym osiągany dochód jest zaświadczenie z Zakładu Ubezpieczeń Społecznych z ostatnich trzech miesięcy poprzedzających datę podpisania umowy lub decyzja o przyznaniu renty lub emerytury, dokument potwierdzający wpływ środków (ostatni odcinek lub wyciąg bankowy)oraz oświadczenie, o którym mowa w ust. 2.</w:t>
      </w:r>
    </w:p>
    <w:p w:rsidR="00EA3448" w:rsidRPr="00573E17" w:rsidRDefault="00EA3448" w:rsidP="001132BE">
      <w:pPr>
        <w:pStyle w:val="Akapitzlist"/>
        <w:numPr>
          <w:ilvl w:val="0"/>
          <w:numId w:val="50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Poręczyciel przedkłada Dyrektorowi oświadczenie o uzyskiwanych dochodach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ze wskazaniem źródła i kwoty dochodu oraz o aktualnych zobowiązaniach finansowych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określeniem wysokości miesięcznej spłaty zadłużenia, podając jednocześnie imię, nazwisko, adres zamieszkania, numer PESEL, jeżeli został nadany, oraz nazwę i numer dokumentu potwierdzającego tożsamość. Poręczyciel potwierdza własnoręcznym podpisem prawdziwość informacji zawartych w oświadczeniu.</w:t>
      </w:r>
    </w:p>
    <w:p w:rsidR="00EA3448" w:rsidRPr="00573E17" w:rsidRDefault="00EA3448" w:rsidP="00573E17">
      <w:pPr>
        <w:pStyle w:val="Akapitzlist"/>
        <w:numPr>
          <w:ilvl w:val="0"/>
          <w:numId w:val="50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Zaświadczenie o uzyskiwanych dochodach poręczycieli </w:t>
      </w:r>
      <w:r w:rsidR="00032783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zobowiązany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jest dostarczyć do Urzędu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po pozytywnym rozpatrzeniu wniosku.</w:t>
      </w:r>
    </w:p>
    <w:p w:rsidR="00573E17" w:rsidRPr="002D6F80" w:rsidRDefault="00EA3448" w:rsidP="00573E17">
      <w:pPr>
        <w:numPr>
          <w:ilvl w:val="0"/>
          <w:numId w:val="50"/>
        </w:numPr>
        <w:spacing w:before="10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każdym przypadku, gdy poręczyciel pozostaje we wspólności majątkowej wymagana jest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zgoda małżonka poręczyciela.</w:t>
      </w:r>
    </w:p>
    <w:p w:rsidR="002D6F80" w:rsidRPr="00F6695F" w:rsidRDefault="002D6F80" w:rsidP="002D6F80">
      <w:pPr>
        <w:spacing w:before="10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A3448" w:rsidRPr="00573E17" w:rsidRDefault="00EA3448" w:rsidP="00573E17">
      <w:pPr>
        <w:numPr>
          <w:ilvl w:val="0"/>
          <w:numId w:val="50"/>
        </w:numPr>
        <w:spacing w:before="10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Poręczycielem nie może być:</w:t>
      </w:r>
    </w:p>
    <w:p w:rsidR="00EA3448" w:rsidRPr="00573E17" w:rsidRDefault="00EA3448" w:rsidP="003E0E9D">
      <w:pPr>
        <w:numPr>
          <w:ilvl w:val="0"/>
          <w:numId w:val="17"/>
        </w:numPr>
        <w:spacing w:before="10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osoba, przeciwko której toczy się postępowanie egzekucyjne lub która zobowiązana jest do zapłaty kwot pieniężnych zasądzonych wyrokami sądowymi lub ustalonymi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decyzjach administracyjnych,</w:t>
      </w:r>
    </w:p>
    <w:p w:rsidR="00EA3448" w:rsidRPr="00573E17" w:rsidRDefault="00EA3448" w:rsidP="003E0E9D">
      <w:pPr>
        <w:numPr>
          <w:ilvl w:val="0"/>
          <w:numId w:val="17"/>
        </w:numPr>
        <w:spacing w:before="10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współmałżonek wnioskodawcy, </w:t>
      </w:r>
    </w:p>
    <w:p w:rsidR="00EA3448" w:rsidRPr="00573E17" w:rsidRDefault="00EA3448" w:rsidP="003E0E9D">
      <w:pPr>
        <w:numPr>
          <w:ilvl w:val="0"/>
          <w:numId w:val="17"/>
        </w:numPr>
        <w:spacing w:before="10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współmałżonek  poręczyciela, </w:t>
      </w:r>
    </w:p>
    <w:p w:rsidR="00EA3448" w:rsidRPr="00573E17" w:rsidRDefault="00EA3448" w:rsidP="003E0E9D">
      <w:pPr>
        <w:numPr>
          <w:ilvl w:val="0"/>
          <w:numId w:val="17"/>
        </w:numPr>
        <w:spacing w:before="10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osoba powyżej 75 roku życia, </w:t>
      </w:r>
    </w:p>
    <w:p w:rsidR="00EA3448" w:rsidRPr="00573E17" w:rsidRDefault="00EA3448" w:rsidP="003E0E9D">
      <w:pPr>
        <w:numPr>
          <w:ilvl w:val="0"/>
          <w:numId w:val="17"/>
        </w:numPr>
        <w:spacing w:before="10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pracownicy Powiatowego Urzędu Pracy w Radomsku,</w:t>
      </w:r>
    </w:p>
    <w:p w:rsidR="00EA3448" w:rsidRPr="00573E17" w:rsidRDefault="00EA3448" w:rsidP="003E0E9D">
      <w:pPr>
        <w:numPr>
          <w:ilvl w:val="0"/>
          <w:numId w:val="17"/>
        </w:numPr>
        <w:spacing w:before="10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osoba, która jest poręczycielem jakiejkolwiek umowy cywilnoprawnej w trakcie realizacji w Powiatowym Urzędzie Pracy w Radomsku.</w:t>
      </w:r>
    </w:p>
    <w:p w:rsidR="00EA3448" w:rsidRPr="00573E17" w:rsidRDefault="00EA3448" w:rsidP="00573E17">
      <w:pPr>
        <w:numPr>
          <w:ilvl w:val="0"/>
          <w:numId w:val="50"/>
        </w:numPr>
        <w:spacing w:before="10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przypadku wyboru jako formy zabezpieczenia blokady środków zgromadzonych na rachunku bankowym, 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 podpisaniem umowy o dofinansowanie, należy przedstawić zaświadczenie z banku potwierdzające dokonanie blokady środków finansowych odpowiadających wysokości wnioskowanej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573E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kw</w:t>
        </w:r>
      </w:smartTag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oty refundacji na okres 30 miesięcy, powiększonych o odsetki ustawowe naliczone za okres 30 miesięcy.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573E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Kw</w:t>
        </w:r>
      </w:smartTag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ota odsetek wyliczana jest na dzień zawarcia umowy. </w:t>
      </w:r>
    </w:p>
    <w:p w:rsidR="00EA3448" w:rsidRPr="00573E17" w:rsidRDefault="00EA3448" w:rsidP="00573E17">
      <w:pPr>
        <w:numPr>
          <w:ilvl w:val="0"/>
          <w:numId w:val="50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3E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W przypadku wyboru jako formy zabezpieczenia gwarancji bankowej, </w:t>
      </w:r>
      <w:r w:rsidRPr="00573E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 podpisaniu umowy o dofinansowanie, należy przedstawić dokument z banku potwierdzający gwarancję zapłaty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573E1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kw</w:t>
        </w:r>
      </w:smartTag>
      <w:r w:rsidRPr="00573E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oty odpowiadającej wysokości wnioskowanej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573E1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kw</w:t>
        </w:r>
      </w:smartTag>
      <w:r w:rsidRPr="00573E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oty refundacji na okres 30 miesięcy, powiększonych o odsetki ustawowe naliczone za okres 30 miesięcy.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573E1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Kw</w:t>
        </w:r>
      </w:smartTag>
      <w:r w:rsidRPr="00573E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ota odsetek wyliczana jest na dzień zawarcia umowy.</w:t>
      </w:r>
    </w:p>
    <w:p w:rsidR="00EA3448" w:rsidRPr="00573E17" w:rsidRDefault="00EA3448" w:rsidP="00573E17">
      <w:pPr>
        <w:numPr>
          <w:ilvl w:val="0"/>
          <w:numId w:val="50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73E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 przypadku zabezpieczenia w formie gwarancji bankowej lub blokady środków zgromadzonych na rachunku bankowym zwrot środków powinien być zabezpieczony w wysokości przewyższającej o 50% kwotę przyznanego dofinansowania.</w:t>
      </w:r>
    </w:p>
    <w:p w:rsidR="00EA3448" w:rsidRPr="00573E17" w:rsidRDefault="00EA3448" w:rsidP="00573E17">
      <w:pPr>
        <w:numPr>
          <w:ilvl w:val="0"/>
          <w:numId w:val="50"/>
        </w:numPr>
        <w:spacing w:before="10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Koszty związane z ustanowieniem prawnego zabezpieczenia zwrotu przyznanych środków ponosi </w:t>
      </w:r>
      <w:r w:rsidR="00032783"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</w:t>
      </w: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EA3448" w:rsidRPr="00573E17" w:rsidRDefault="00EA3448" w:rsidP="00573E17">
      <w:pPr>
        <w:numPr>
          <w:ilvl w:val="0"/>
          <w:numId w:val="50"/>
        </w:numPr>
        <w:spacing w:before="10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Urząd określa termin złożenia zabezpieczenia zwrotu dofinansowania. </w:t>
      </w:r>
    </w:p>
    <w:p w:rsidR="00573E17" w:rsidRDefault="00EA3448" w:rsidP="009033AE">
      <w:pPr>
        <w:numPr>
          <w:ilvl w:val="0"/>
          <w:numId w:val="50"/>
        </w:numPr>
        <w:spacing w:before="10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Ostateczna decyzja dotycząca formy zabezpieczenia wnioskowanych środków podejmowana jest przez Dyrektora.</w:t>
      </w:r>
    </w:p>
    <w:p w:rsidR="00F6695F" w:rsidRPr="00B908D9" w:rsidRDefault="00F6695F" w:rsidP="00F9586C">
      <w:pPr>
        <w:spacing w:before="10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A3448" w:rsidRPr="00EA3448" w:rsidRDefault="00EA3448" w:rsidP="00EA3448">
      <w:pPr>
        <w:tabs>
          <w:tab w:val="left" w:pos="142"/>
          <w:tab w:val="left" w:pos="284"/>
          <w:tab w:val="left" w:pos="426"/>
          <w:tab w:val="left" w:pos="1134"/>
          <w:tab w:val="left" w:pos="3828"/>
        </w:tabs>
        <w:spacing w:before="100" w:after="20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344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§ 1</w:t>
      </w:r>
      <w:r w:rsidR="002D7CC6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A3448" w:rsidRPr="00EA3448" w:rsidRDefault="00EA3448" w:rsidP="003E0E9D">
      <w:pPr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Od negatywnego rozpatrzenia wniosku w sprawie przyznania środków PFRON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br/>
        <w:t>nie przysługuje odwołanie.</w:t>
      </w:r>
    </w:p>
    <w:p w:rsidR="00EA3448" w:rsidRPr="00EA3448" w:rsidRDefault="00EA3448" w:rsidP="003E0E9D">
      <w:pPr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>Złożone wnioski rozpatrywane są w roku złożenia.</w:t>
      </w:r>
    </w:p>
    <w:p w:rsidR="00EA3448" w:rsidRPr="00EA3448" w:rsidRDefault="002D7CC6" w:rsidP="003E0E9D">
      <w:pPr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 xml:space="preserve"> wydaje Wnioskodawcy, który otrzymał środki zaświadczenie o </w:t>
      </w:r>
      <w:r w:rsidR="00EA3448" w:rsidRPr="00EA3448">
        <w:rPr>
          <w:rFonts w:ascii="Times New Roman" w:eastAsia="Times New Roman" w:hAnsi="Times New Roman" w:cs="Times New Roman"/>
          <w:i/>
          <w:sz w:val="24"/>
          <w:szCs w:val="24"/>
        </w:rPr>
        <w:t xml:space="preserve">udzielonej pomocy de </w:t>
      </w:r>
      <w:proofErr w:type="spellStart"/>
      <w:r w:rsidR="00EA3448" w:rsidRPr="00EA3448">
        <w:rPr>
          <w:rFonts w:ascii="Times New Roman" w:eastAsia="Times New Roman" w:hAnsi="Times New Roman" w:cs="Times New Roman"/>
          <w:i/>
          <w:sz w:val="24"/>
          <w:szCs w:val="24"/>
        </w:rPr>
        <w:t>minimis</w:t>
      </w:r>
      <w:proofErr w:type="spellEnd"/>
      <w:r w:rsidR="00EA3448" w:rsidRPr="00EA34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448" w:rsidRDefault="00EA3448" w:rsidP="003E0E9D">
      <w:pPr>
        <w:numPr>
          <w:ilvl w:val="0"/>
          <w:numId w:val="13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left" w:pos="3828"/>
        </w:tabs>
        <w:spacing w:before="100"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Wnioskodawca zobowiązany jest do przechowywania dokumentów związanych 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br/>
        <w:t>z udzielon</w:t>
      </w:r>
      <w:r w:rsidR="00F05C6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448">
        <w:rPr>
          <w:rFonts w:ascii="Times New Roman" w:eastAsia="Times New Roman" w:hAnsi="Times New Roman" w:cs="Times New Roman"/>
          <w:i/>
          <w:sz w:val="24"/>
          <w:szCs w:val="24"/>
        </w:rPr>
        <w:t>pomocą de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3448">
        <w:rPr>
          <w:rFonts w:ascii="Times New Roman" w:eastAsia="Times New Roman" w:hAnsi="Times New Roman" w:cs="Times New Roman"/>
          <w:i/>
          <w:sz w:val="24"/>
          <w:szCs w:val="24"/>
        </w:rPr>
        <w:t>minimis</w:t>
      </w:r>
      <w:proofErr w:type="spellEnd"/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przez okres </w:t>
      </w:r>
      <w:r w:rsidRPr="002D7CC6">
        <w:rPr>
          <w:rFonts w:ascii="Times New Roman" w:eastAsia="Times New Roman" w:hAnsi="Times New Roman" w:cs="Times New Roman"/>
          <w:sz w:val="24"/>
          <w:szCs w:val="24"/>
          <w:u w:val="single"/>
        </w:rPr>
        <w:t>co najmniej 10 lat</w:t>
      </w:r>
      <w:r w:rsidRPr="00EA3448">
        <w:rPr>
          <w:rFonts w:ascii="Times New Roman" w:eastAsia="Times New Roman" w:hAnsi="Times New Roman" w:cs="Times New Roman"/>
          <w:sz w:val="24"/>
          <w:szCs w:val="24"/>
        </w:rPr>
        <w:t xml:space="preserve"> od dnia jej przyznania.</w:t>
      </w:r>
    </w:p>
    <w:p w:rsidR="00F6695F" w:rsidRDefault="00F6695F" w:rsidP="002D6F80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FE6895" w:rsidRPr="002D6F80" w:rsidRDefault="00FE6895" w:rsidP="002D6F80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A73AC1" w:rsidRPr="002D6F80" w:rsidRDefault="00E0747B" w:rsidP="002D6F80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2D6F8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lastRenderedPageBreak/>
        <w:t>Postanowienia końcowe</w:t>
      </w:r>
    </w:p>
    <w:p w:rsidR="00A73AC1" w:rsidRPr="00123362" w:rsidRDefault="00A73AC1" w:rsidP="002D6F80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6B594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§ </w:t>
      </w:r>
      <w:r w:rsidR="0044015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</w:t>
      </w:r>
    </w:p>
    <w:p w:rsidR="00E0747B" w:rsidRPr="00E0747B" w:rsidRDefault="00E0747B" w:rsidP="00E0747B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47B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umową, mają zastosowanie przepisy:</w:t>
      </w:r>
    </w:p>
    <w:p w:rsidR="00E0747B" w:rsidRDefault="00E0747B" w:rsidP="003E0E9D">
      <w:pPr>
        <w:numPr>
          <w:ilvl w:val="0"/>
          <w:numId w:val="46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47B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1997r. o rehabilitacji zawodowej i społecznej </w:t>
      </w:r>
      <w:r w:rsidRPr="00E074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oraz zatrudnieniu osób niepełnosprawnych (tj. Dz. U. z 2018r. Nr 127, poz. 511 </w:t>
      </w:r>
      <w:r w:rsidRPr="00E074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</w:t>
      </w:r>
      <w:proofErr w:type="spellStart"/>
      <w:r w:rsidRPr="00E0747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0747B"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:rsidR="009C0A7B" w:rsidRPr="009C0A7B" w:rsidRDefault="009C0A7B" w:rsidP="003E0E9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A7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Rodziny, Pracy i Polityki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A7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grudnia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A7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przyznania osobie niepełnosprawnej środków na podjęcie działalności gospodarczej, rolniczej albo działalności w formie spółdzielni socjalnej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2018, poz. 2342)</w:t>
      </w:r>
    </w:p>
    <w:p w:rsidR="00E0747B" w:rsidRPr="00E0747B" w:rsidRDefault="00E0747B" w:rsidP="003E0E9D">
      <w:pPr>
        <w:numPr>
          <w:ilvl w:val="0"/>
          <w:numId w:val="46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47B">
        <w:rPr>
          <w:rFonts w:ascii="Times New Roman" w:hAnsi="Times New Roman" w:cs="Times New Roman"/>
          <w:color w:val="000000"/>
          <w:sz w:val="24"/>
          <w:szCs w:val="24"/>
        </w:rPr>
        <w:t xml:space="preserve">Rozporządzenia Komisji (UE) nr 1407/2013 z dnia 18 grudnia 2013r. w sprawie stosowania art.107 i 108 Traktatu o funkcjonowaniu Unii Europejskiej do pomocy </w:t>
      </w:r>
      <w:r w:rsidRPr="00E0747B">
        <w:rPr>
          <w:rFonts w:ascii="Times New Roman" w:hAnsi="Times New Roman" w:cs="Times New Roman"/>
          <w:color w:val="000000"/>
          <w:sz w:val="24"/>
          <w:szCs w:val="24"/>
        </w:rPr>
        <w:br/>
        <w:t>de</w:t>
      </w:r>
      <w:r w:rsidRPr="00E074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0747B">
        <w:rPr>
          <w:rFonts w:ascii="Times New Roman" w:hAnsi="Times New Roman" w:cs="Times New Roman"/>
          <w:i/>
          <w:color w:val="000000"/>
          <w:sz w:val="24"/>
          <w:szCs w:val="24"/>
        </w:rPr>
        <w:t>minimis</w:t>
      </w:r>
      <w:proofErr w:type="spellEnd"/>
      <w:r w:rsidRPr="00E074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747B">
        <w:rPr>
          <w:rFonts w:ascii="Times New Roman" w:hAnsi="Times New Roman" w:cs="Times New Roman"/>
          <w:color w:val="000000"/>
          <w:sz w:val="24"/>
          <w:szCs w:val="24"/>
        </w:rPr>
        <w:t>(Dz. Urz. UE L 352 z 24.12.2013r., str. 1);</w:t>
      </w:r>
    </w:p>
    <w:p w:rsidR="00E0747B" w:rsidRPr="00E0747B" w:rsidRDefault="00E0747B" w:rsidP="003E0E9D">
      <w:pPr>
        <w:numPr>
          <w:ilvl w:val="0"/>
          <w:numId w:val="46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47B">
        <w:rPr>
          <w:rFonts w:ascii="Times New Roman" w:hAnsi="Times New Roman" w:cs="Times New Roman"/>
          <w:color w:val="000000"/>
          <w:sz w:val="24"/>
          <w:szCs w:val="24"/>
        </w:rPr>
        <w:t xml:space="preserve">Rozporządzenie Komisji (UE) nr 1408/2013 z dnia 18 grudnia 2013r. w sprawie stosowania art. 107 i 108 Traktatu o funkcjonowaniu Unii Europejskiej do pomocy </w:t>
      </w:r>
      <w:r w:rsidRPr="00E074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de </w:t>
      </w:r>
      <w:proofErr w:type="spellStart"/>
      <w:r w:rsidRPr="00E0747B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E0747B">
        <w:rPr>
          <w:rFonts w:ascii="Times New Roman" w:hAnsi="Times New Roman" w:cs="Times New Roman"/>
          <w:color w:val="000000"/>
          <w:sz w:val="24"/>
          <w:szCs w:val="24"/>
        </w:rPr>
        <w:t xml:space="preserve"> w sektorze rolnym (Dz. Urz. UE L 352 z 24.12.2013, str.9);</w:t>
      </w:r>
    </w:p>
    <w:p w:rsidR="00E0747B" w:rsidRPr="009C0A7B" w:rsidRDefault="00E0747B" w:rsidP="003E0E9D">
      <w:pPr>
        <w:numPr>
          <w:ilvl w:val="0"/>
          <w:numId w:val="46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7B">
        <w:rPr>
          <w:rFonts w:ascii="Times New Roman" w:hAnsi="Times New Roman" w:cs="Times New Roman"/>
          <w:color w:val="000000" w:themeColor="text1"/>
          <w:sz w:val="24"/>
          <w:szCs w:val="24"/>
        </w:rPr>
        <w:t>Ustawa z dnia 30 kwietnia 2004r. o postępowaniu w sprawach  dotyczących pomocy publicznej (</w:t>
      </w:r>
      <w:proofErr w:type="spellStart"/>
      <w:r w:rsidRPr="009C0A7B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9C0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Dz.U. z 2018r., poz. 362 z </w:t>
      </w:r>
      <w:proofErr w:type="spellStart"/>
      <w:r w:rsidRPr="009C0A7B">
        <w:rPr>
          <w:rFonts w:ascii="Times New Roman" w:hAnsi="Times New Roman" w:cs="Times New Roman"/>
          <w:color w:val="000000" w:themeColor="text1"/>
          <w:sz w:val="24"/>
          <w:szCs w:val="24"/>
        </w:rPr>
        <w:t>późń</w:t>
      </w:r>
      <w:proofErr w:type="spellEnd"/>
      <w:r w:rsidRPr="009C0A7B">
        <w:rPr>
          <w:rFonts w:ascii="Times New Roman" w:hAnsi="Times New Roman" w:cs="Times New Roman"/>
          <w:color w:val="000000" w:themeColor="text1"/>
          <w:sz w:val="24"/>
          <w:szCs w:val="24"/>
        </w:rPr>
        <w:t>. zm.);</w:t>
      </w:r>
    </w:p>
    <w:p w:rsidR="002833B9" w:rsidRDefault="00E0747B" w:rsidP="003E0E9D">
      <w:pPr>
        <w:numPr>
          <w:ilvl w:val="0"/>
          <w:numId w:val="46"/>
        </w:num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47B">
        <w:rPr>
          <w:rFonts w:ascii="Times New Roman" w:hAnsi="Times New Roman" w:cs="Times New Roman"/>
          <w:color w:val="000000"/>
          <w:sz w:val="24"/>
          <w:szCs w:val="24"/>
        </w:rPr>
        <w:t>Ustawy z dnia 29 września 1994r. o rachunkowości (Dz. U. z 201</w:t>
      </w:r>
      <w:r w:rsidR="009C0A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0747B">
        <w:rPr>
          <w:rFonts w:ascii="Times New Roman" w:hAnsi="Times New Roman" w:cs="Times New Roman"/>
          <w:color w:val="000000"/>
          <w:sz w:val="24"/>
          <w:szCs w:val="24"/>
        </w:rPr>
        <w:t>r. poz.3</w:t>
      </w:r>
      <w:r w:rsidR="009C0A7B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E0747B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E0747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0747B"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:rsidR="00FE6895" w:rsidRDefault="00FE6895" w:rsidP="00FE6895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95" w:rsidRDefault="00FE6895" w:rsidP="00FE6895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95" w:rsidRDefault="00FE6895" w:rsidP="00FE6895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95" w:rsidRDefault="00FE6895" w:rsidP="00FE6895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95" w:rsidRDefault="00FE6895" w:rsidP="00FE6895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DF8" w:rsidRPr="009C0A7B" w:rsidRDefault="00D61DF8" w:rsidP="00D61DF8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Regulamin  wchodzi w życie z dnie</w:t>
      </w:r>
      <w:r w:rsidR="00FE6895">
        <w:rPr>
          <w:rFonts w:ascii="Times New Roman" w:hAnsi="Times New Roman" w:cs="Times New Roman"/>
          <w:color w:val="000000"/>
          <w:sz w:val="24"/>
          <w:szCs w:val="24"/>
        </w:rPr>
        <w:t>m podpisania.</w:t>
      </w:r>
    </w:p>
    <w:sectPr w:rsidR="00D61DF8" w:rsidRPr="009C0A7B" w:rsidSect="00F6695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3D" w:rsidRDefault="00A47C3D" w:rsidP="002833B9">
      <w:pPr>
        <w:spacing w:after="0" w:line="240" w:lineRule="auto"/>
      </w:pPr>
      <w:r>
        <w:separator/>
      </w:r>
    </w:p>
  </w:endnote>
  <w:endnote w:type="continuationSeparator" w:id="0">
    <w:p w:rsidR="00A47C3D" w:rsidRDefault="00A47C3D" w:rsidP="0028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42814190"/>
      <w:docPartObj>
        <w:docPartGallery w:val="Page Numbers (Bottom of Page)"/>
        <w:docPartUnique/>
      </w:docPartObj>
    </w:sdtPr>
    <w:sdtEndPr/>
    <w:sdtContent>
      <w:p w:rsidR="00366E8D" w:rsidRDefault="00366E8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66E8D" w:rsidRDefault="00366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3D" w:rsidRDefault="00A47C3D" w:rsidP="002833B9">
      <w:pPr>
        <w:spacing w:after="0" w:line="240" w:lineRule="auto"/>
      </w:pPr>
      <w:r>
        <w:separator/>
      </w:r>
    </w:p>
  </w:footnote>
  <w:footnote w:type="continuationSeparator" w:id="0">
    <w:p w:rsidR="00A47C3D" w:rsidRDefault="00A47C3D" w:rsidP="0028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eastAsia="ar-SA"/>
      </w:rPr>
    </w:lvl>
  </w:abstractNum>
  <w:abstractNum w:abstractNumId="1" w15:restartNumberingAfterBreak="0">
    <w:nsid w:val="009041D4"/>
    <w:multiLevelType w:val="hybridMultilevel"/>
    <w:tmpl w:val="12FA765C"/>
    <w:lvl w:ilvl="0" w:tplc="07AEFC1A">
      <w:start w:val="1"/>
      <w:numFmt w:val="decimal"/>
      <w:lvlText w:val="%1)"/>
      <w:lvlJc w:val="left"/>
      <w:pPr>
        <w:ind w:left="6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1E319EC"/>
    <w:multiLevelType w:val="multilevel"/>
    <w:tmpl w:val="3FB675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6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70C8"/>
    <w:multiLevelType w:val="multilevel"/>
    <w:tmpl w:val="4EDE0168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93C646F"/>
    <w:multiLevelType w:val="hybridMultilevel"/>
    <w:tmpl w:val="FF54D224"/>
    <w:lvl w:ilvl="0" w:tplc="C6DC817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ADB3423"/>
    <w:multiLevelType w:val="hybridMultilevel"/>
    <w:tmpl w:val="3D149B30"/>
    <w:lvl w:ilvl="0" w:tplc="0396DB3C">
      <w:start w:val="1"/>
      <w:numFmt w:val="decimal"/>
      <w:lvlText w:val="%1."/>
      <w:lvlJc w:val="left"/>
      <w:pPr>
        <w:ind w:left="6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B9621DF"/>
    <w:multiLevelType w:val="hybridMultilevel"/>
    <w:tmpl w:val="1986A580"/>
    <w:lvl w:ilvl="0" w:tplc="9F3084B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AF70DA"/>
    <w:multiLevelType w:val="multilevel"/>
    <w:tmpl w:val="78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439F"/>
    <w:multiLevelType w:val="hybridMultilevel"/>
    <w:tmpl w:val="6CB2843E"/>
    <w:lvl w:ilvl="0" w:tplc="B01C95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F66EBD"/>
    <w:multiLevelType w:val="multilevel"/>
    <w:tmpl w:val="D10434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0F3AE8"/>
    <w:multiLevelType w:val="multilevel"/>
    <w:tmpl w:val="AA60A884"/>
    <w:lvl w:ilvl="0">
      <w:start w:val="1"/>
      <w:numFmt w:val="decimal"/>
      <w:lvlText w:val="%1)"/>
      <w:lvlJc w:val="left"/>
      <w:pPr>
        <w:ind w:left="1005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143908D3"/>
    <w:multiLevelType w:val="hybridMultilevel"/>
    <w:tmpl w:val="F5961404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35FE9"/>
    <w:multiLevelType w:val="hybridMultilevel"/>
    <w:tmpl w:val="1BD8ADCA"/>
    <w:lvl w:ilvl="0" w:tplc="9774AEC2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4E9542E"/>
    <w:multiLevelType w:val="multilevel"/>
    <w:tmpl w:val="72EAEAB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5080D08"/>
    <w:multiLevelType w:val="hybridMultilevel"/>
    <w:tmpl w:val="C1CAFE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1401A"/>
    <w:multiLevelType w:val="multilevel"/>
    <w:tmpl w:val="149054A0"/>
    <w:lvl w:ilvl="0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E551F1"/>
    <w:multiLevelType w:val="multilevel"/>
    <w:tmpl w:val="B2F4BBC2"/>
    <w:lvl w:ilvl="0">
      <w:start w:val="1"/>
      <w:numFmt w:val="decimal"/>
      <w:lvlText w:val="%1)"/>
      <w:lvlJc w:val="left"/>
      <w:pPr>
        <w:ind w:left="928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9C0017F"/>
    <w:multiLevelType w:val="hybridMultilevel"/>
    <w:tmpl w:val="C6068F7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47AFE"/>
    <w:multiLevelType w:val="hybridMultilevel"/>
    <w:tmpl w:val="65642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11B1C"/>
    <w:multiLevelType w:val="hybridMultilevel"/>
    <w:tmpl w:val="9482D544"/>
    <w:lvl w:ilvl="0" w:tplc="9592A7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BC81C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36468D6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D2466B"/>
    <w:multiLevelType w:val="hybridMultilevel"/>
    <w:tmpl w:val="8B24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D3455"/>
    <w:multiLevelType w:val="multilevel"/>
    <w:tmpl w:val="65CA7A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2D71C53"/>
    <w:multiLevelType w:val="multilevel"/>
    <w:tmpl w:val="8DC2DCEE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4D87242"/>
    <w:multiLevelType w:val="multilevel"/>
    <w:tmpl w:val="4156CD62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4001E9"/>
    <w:multiLevelType w:val="hybridMultilevel"/>
    <w:tmpl w:val="2FE482F6"/>
    <w:lvl w:ilvl="0" w:tplc="9A60BB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112B4A"/>
    <w:multiLevelType w:val="multilevel"/>
    <w:tmpl w:val="87C4DC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771" w:hanging="360"/>
      </w:pPr>
      <w:rPr>
        <w:rFonts w:asciiTheme="minorHAnsi" w:hAnsi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180" w:hanging="360"/>
      </w:pPr>
      <w:rPr>
        <w:rFonts w:asciiTheme="minorHAnsi" w:hAnsiTheme="minorHAns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6214E"/>
    <w:multiLevelType w:val="hybridMultilevel"/>
    <w:tmpl w:val="F0C8EF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2516668"/>
    <w:multiLevelType w:val="hybridMultilevel"/>
    <w:tmpl w:val="2584B84C"/>
    <w:lvl w:ilvl="0" w:tplc="916092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B72ACB"/>
    <w:multiLevelType w:val="hybridMultilevel"/>
    <w:tmpl w:val="FF3E87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371855"/>
    <w:multiLevelType w:val="multilevel"/>
    <w:tmpl w:val="11D6BD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BB52E48"/>
    <w:multiLevelType w:val="hybridMultilevel"/>
    <w:tmpl w:val="0FBC1506"/>
    <w:lvl w:ilvl="0" w:tplc="EB90A62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9D21A88">
      <w:start w:val="1"/>
      <w:numFmt w:val="decimal"/>
      <w:lvlText w:val="%2)"/>
      <w:lvlJc w:val="left"/>
      <w:pPr>
        <w:ind w:left="1364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BCC13EB"/>
    <w:multiLevelType w:val="hybridMultilevel"/>
    <w:tmpl w:val="301A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E439F"/>
    <w:multiLevelType w:val="hybridMultilevel"/>
    <w:tmpl w:val="BEBEE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01D1F"/>
    <w:multiLevelType w:val="hybridMultilevel"/>
    <w:tmpl w:val="E9809066"/>
    <w:lvl w:ilvl="0" w:tplc="9F3084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F7596"/>
    <w:multiLevelType w:val="multilevel"/>
    <w:tmpl w:val="B15CCA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BA7804"/>
    <w:multiLevelType w:val="multilevel"/>
    <w:tmpl w:val="033A46EA"/>
    <w:lvl w:ilvl="0">
      <w:start w:val="1"/>
      <w:numFmt w:val="lowerLetter"/>
      <w:lvlText w:val="%1)"/>
      <w:lvlJc w:val="left"/>
      <w:pPr>
        <w:ind w:left="1365" w:hanging="360"/>
      </w:p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36" w15:restartNumberingAfterBreak="0">
    <w:nsid w:val="609C0713"/>
    <w:multiLevelType w:val="hybridMultilevel"/>
    <w:tmpl w:val="0186A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E4352"/>
    <w:multiLevelType w:val="hybridMultilevel"/>
    <w:tmpl w:val="0DA03748"/>
    <w:lvl w:ilvl="0" w:tplc="48D0A28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100AFC"/>
    <w:multiLevelType w:val="hybridMultilevel"/>
    <w:tmpl w:val="3878DF3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818402C"/>
    <w:multiLevelType w:val="hybridMultilevel"/>
    <w:tmpl w:val="3FF04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83084"/>
    <w:multiLevelType w:val="multilevel"/>
    <w:tmpl w:val="CD7478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629" w:hanging="36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0278F"/>
    <w:multiLevelType w:val="multilevel"/>
    <w:tmpl w:val="3F3435F8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2" w15:restartNumberingAfterBreak="0">
    <w:nsid w:val="6BAA30E6"/>
    <w:multiLevelType w:val="multilevel"/>
    <w:tmpl w:val="468249C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C9260BE"/>
    <w:multiLevelType w:val="multilevel"/>
    <w:tmpl w:val="6582989A"/>
    <w:lvl w:ilvl="0">
      <w:start w:val="1"/>
      <w:numFmt w:val="lowerLetter"/>
      <w:lvlText w:val="%1)"/>
      <w:lvlJc w:val="left"/>
      <w:pPr>
        <w:ind w:left="1365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44" w15:restartNumberingAfterBreak="0">
    <w:nsid w:val="71CB3EE5"/>
    <w:multiLevelType w:val="hybridMultilevel"/>
    <w:tmpl w:val="249E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78EA"/>
    <w:multiLevelType w:val="multilevel"/>
    <w:tmpl w:val="1738239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4386196"/>
    <w:multiLevelType w:val="multilevel"/>
    <w:tmpl w:val="052A82B6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7" w15:restartNumberingAfterBreak="0">
    <w:nsid w:val="76BA1B33"/>
    <w:multiLevelType w:val="multilevel"/>
    <w:tmpl w:val="1FDA732E"/>
    <w:lvl w:ilvl="0">
      <w:start w:val="1"/>
      <w:numFmt w:val="decimal"/>
      <w:lvlText w:val="%1)"/>
      <w:lvlJc w:val="left"/>
      <w:pPr>
        <w:ind w:left="1005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8" w15:restartNumberingAfterBreak="0">
    <w:nsid w:val="78C14654"/>
    <w:multiLevelType w:val="multilevel"/>
    <w:tmpl w:val="40AC6A26"/>
    <w:lvl w:ilvl="0">
      <w:start w:val="1"/>
      <w:numFmt w:val="decimal"/>
      <w:lvlText w:val="%1)"/>
      <w:lvlJc w:val="left"/>
      <w:pPr>
        <w:ind w:left="100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9" w15:restartNumberingAfterBreak="0">
    <w:nsid w:val="7AFC7B07"/>
    <w:multiLevelType w:val="multilevel"/>
    <w:tmpl w:val="45A63E7A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50" w15:restartNumberingAfterBreak="0">
    <w:nsid w:val="7B5B28B4"/>
    <w:multiLevelType w:val="hybridMultilevel"/>
    <w:tmpl w:val="6EF6481E"/>
    <w:lvl w:ilvl="0" w:tplc="BEEACF6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7C691FED"/>
    <w:multiLevelType w:val="hybridMultilevel"/>
    <w:tmpl w:val="02327F14"/>
    <w:lvl w:ilvl="0" w:tplc="8E90BAAE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FC27D8C"/>
    <w:multiLevelType w:val="multilevel"/>
    <w:tmpl w:val="266AF7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6"/>
  </w:num>
  <w:num w:numId="4">
    <w:abstractNumId w:val="33"/>
  </w:num>
  <w:num w:numId="5">
    <w:abstractNumId w:val="2"/>
  </w:num>
  <w:num w:numId="6">
    <w:abstractNumId w:val="24"/>
  </w:num>
  <w:num w:numId="7">
    <w:abstractNumId w:val="27"/>
  </w:num>
  <w:num w:numId="8">
    <w:abstractNumId w:val="8"/>
  </w:num>
  <w:num w:numId="9">
    <w:abstractNumId w:val="28"/>
  </w:num>
  <w:num w:numId="10">
    <w:abstractNumId w:val="51"/>
  </w:num>
  <w:num w:numId="11">
    <w:abstractNumId w:val="26"/>
  </w:num>
  <w:num w:numId="12">
    <w:abstractNumId w:val="5"/>
  </w:num>
  <w:num w:numId="13">
    <w:abstractNumId w:val="31"/>
  </w:num>
  <w:num w:numId="14">
    <w:abstractNumId w:val="12"/>
  </w:num>
  <w:num w:numId="15">
    <w:abstractNumId w:val="40"/>
  </w:num>
  <w:num w:numId="16">
    <w:abstractNumId w:val="18"/>
  </w:num>
  <w:num w:numId="17">
    <w:abstractNumId w:val="37"/>
  </w:num>
  <w:num w:numId="18">
    <w:abstractNumId w:val="30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"/>
  </w:num>
  <w:num w:numId="44">
    <w:abstractNumId w:val="4"/>
  </w:num>
  <w:num w:numId="45">
    <w:abstractNumId w:val="20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44"/>
  </w:num>
  <w:num w:numId="49">
    <w:abstractNumId w:val="32"/>
  </w:num>
  <w:num w:numId="50">
    <w:abstractNumId w:val="17"/>
  </w:num>
  <w:num w:numId="51">
    <w:abstractNumId w:val="11"/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22"/>
    <w:rsid w:val="000178D1"/>
    <w:rsid w:val="00017ED4"/>
    <w:rsid w:val="0003156E"/>
    <w:rsid w:val="00032783"/>
    <w:rsid w:val="000374BB"/>
    <w:rsid w:val="00041DCB"/>
    <w:rsid w:val="00052501"/>
    <w:rsid w:val="00053389"/>
    <w:rsid w:val="00057DA2"/>
    <w:rsid w:val="000A38C4"/>
    <w:rsid w:val="000C7F63"/>
    <w:rsid w:val="001132BE"/>
    <w:rsid w:val="00123362"/>
    <w:rsid w:val="00173115"/>
    <w:rsid w:val="00197A27"/>
    <w:rsid w:val="001C75AF"/>
    <w:rsid w:val="001C76A9"/>
    <w:rsid w:val="001E471D"/>
    <w:rsid w:val="00206D18"/>
    <w:rsid w:val="00207037"/>
    <w:rsid w:val="00237D22"/>
    <w:rsid w:val="002833B9"/>
    <w:rsid w:val="00297F0B"/>
    <w:rsid w:val="002D6F80"/>
    <w:rsid w:val="002D7CC6"/>
    <w:rsid w:val="002E7518"/>
    <w:rsid w:val="003143F6"/>
    <w:rsid w:val="00366E8D"/>
    <w:rsid w:val="00367A1F"/>
    <w:rsid w:val="003A080F"/>
    <w:rsid w:val="003D0AB8"/>
    <w:rsid w:val="003E0E9D"/>
    <w:rsid w:val="003F4F91"/>
    <w:rsid w:val="00440154"/>
    <w:rsid w:val="00452610"/>
    <w:rsid w:val="00492B0B"/>
    <w:rsid w:val="00493DF3"/>
    <w:rsid w:val="004A2DED"/>
    <w:rsid w:val="004C1811"/>
    <w:rsid w:val="00530160"/>
    <w:rsid w:val="0056382C"/>
    <w:rsid w:val="00573E17"/>
    <w:rsid w:val="0057550F"/>
    <w:rsid w:val="005E4BEE"/>
    <w:rsid w:val="00624982"/>
    <w:rsid w:val="006346CC"/>
    <w:rsid w:val="00637B69"/>
    <w:rsid w:val="006B594E"/>
    <w:rsid w:val="0073133B"/>
    <w:rsid w:val="00757BED"/>
    <w:rsid w:val="00787F3A"/>
    <w:rsid w:val="007E0FC3"/>
    <w:rsid w:val="00824F58"/>
    <w:rsid w:val="0084274C"/>
    <w:rsid w:val="008746FF"/>
    <w:rsid w:val="008903CB"/>
    <w:rsid w:val="008A1459"/>
    <w:rsid w:val="008C3ECC"/>
    <w:rsid w:val="008E592F"/>
    <w:rsid w:val="008F34E9"/>
    <w:rsid w:val="009033AE"/>
    <w:rsid w:val="009107A9"/>
    <w:rsid w:val="00916AF0"/>
    <w:rsid w:val="009A61FF"/>
    <w:rsid w:val="009C0A7B"/>
    <w:rsid w:val="009E7306"/>
    <w:rsid w:val="00A113AC"/>
    <w:rsid w:val="00A47C3D"/>
    <w:rsid w:val="00A73AC1"/>
    <w:rsid w:val="00A82D78"/>
    <w:rsid w:val="00A84A91"/>
    <w:rsid w:val="00AA7286"/>
    <w:rsid w:val="00AB06BF"/>
    <w:rsid w:val="00B908D9"/>
    <w:rsid w:val="00BB7EA1"/>
    <w:rsid w:val="00BE6242"/>
    <w:rsid w:val="00C203B8"/>
    <w:rsid w:val="00C629E7"/>
    <w:rsid w:val="00C85F84"/>
    <w:rsid w:val="00CB2860"/>
    <w:rsid w:val="00CB42B0"/>
    <w:rsid w:val="00CB62CB"/>
    <w:rsid w:val="00CC6D45"/>
    <w:rsid w:val="00CC7711"/>
    <w:rsid w:val="00CD31B8"/>
    <w:rsid w:val="00CF0AA5"/>
    <w:rsid w:val="00D11534"/>
    <w:rsid w:val="00D31561"/>
    <w:rsid w:val="00D34C7F"/>
    <w:rsid w:val="00D434FC"/>
    <w:rsid w:val="00D61DF8"/>
    <w:rsid w:val="00E06102"/>
    <w:rsid w:val="00E0747B"/>
    <w:rsid w:val="00E174E0"/>
    <w:rsid w:val="00E454B8"/>
    <w:rsid w:val="00E50641"/>
    <w:rsid w:val="00E5152B"/>
    <w:rsid w:val="00E600AE"/>
    <w:rsid w:val="00EA3448"/>
    <w:rsid w:val="00F05C6D"/>
    <w:rsid w:val="00F136BB"/>
    <w:rsid w:val="00F6695F"/>
    <w:rsid w:val="00F75CCA"/>
    <w:rsid w:val="00F76AF2"/>
    <w:rsid w:val="00F9586C"/>
    <w:rsid w:val="00FA5744"/>
    <w:rsid w:val="00FC7E8E"/>
    <w:rsid w:val="00FC7FB2"/>
    <w:rsid w:val="00FE6895"/>
    <w:rsid w:val="00FF5FAA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martTagType w:namespaceuri="lexAThandschemas/lexAThand" w:name="lexATorzeczenia"/>
  <w:shapeDefaults>
    <o:shapedefaults v:ext="edit" spidmax="2049"/>
    <o:shapelayout v:ext="edit">
      <o:idmap v:ext="edit" data="1"/>
    </o:shapelayout>
  </w:shapeDefaults>
  <w:decimalSymbol w:val=","/>
  <w:listSeparator w:val=";"/>
  <w14:docId w14:val="426FE88C"/>
  <w15:chartTrackingRefBased/>
  <w15:docId w15:val="{C6DF62A7-CFC8-4941-959D-32EDE05E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8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2860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B9"/>
  </w:style>
  <w:style w:type="paragraph" w:styleId="Stopka">
    <w:name w:val="footer"/>
    <w:basedOn w:val="Normalny"/>
    <w:link w:val="StopkaZnak"/>
    <w:uiPriority w:val="99"/>
    <w:unhideWhenUsed/>
    <w:rsid w:val="00283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B9"/>
  </w:style>
  <w:style w:type="paragraph" w:styleId="Tekstdymka">
    <w:name w:val="Balloon Text"/>
    <w:basedOn w:val="Normalny"/>
    <w:link w:val="TekstdymkaZnak"/>
    <w:uiPriority w:val="99"/>
    <w:semiHidden/>
    <w:unhideWhenUsed/>
    <w:rsid w:val="0090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E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F4F91"/>
    <w:pPr>
      <w:ind w:left="720"/>
      <w:contextualSpacing/>
    </w:pPr>
  </w:style>
  <w:style w:type="character" w:customStyle="1" w:styleId="fn-ref">
    <w:name w:val="fn-ref"/>
    <w:basedOn w:val="Domylnaczcionkaakapitu"/>
    <w:rsid w:val="009C0A7B"/>
  </w:style>
  <w:style w:type="paragraph" w:customStyle="1" w:styleId="Default">
    <w:name w:val="Default"/>
    <w:rsid w:val="00FC7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kapitustep1">
    <w:name w:val="akapitustep1"/>
    <w:basedOn w:val="Domylnaczcionkaakapitu"/>
    <w:rsid w:val="00FC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6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2ABE-EC8B-4164-A5FE-6BD6D2B4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5160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paukoz@pup.local</dc:creator>
  <cp:keywords/>
  <dc:description/>
  <cp:lastModifiedBy>paukoz@pup.local</cp:lastModifiedBy>
  <cp:revision>4</cp:revision>
  <cp:lastPrinted>2019-04-19T06:07:00Z</cp:lastPrinted>
  <dcterms:created xsi:type="dcterms:W3CDTF">2019-04-18T10:21:00Z</dcterms:created>
  <dcterms:modified xsi:type="dcterms:W3CDTF">2019-04-19T06:22:00Z</dcterms:modified>
</cp:coreProperties>
</file>